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18"/>
        </w:rPr>
      </w:pPr>
    </w:p>
    <w:p>
      <w:pPr>
        <w:spacing w:before="101"/>
        <w:ind w:left="12920" w:right="0" w:firstLine="0"/>
        <w:jc w:val="left"/>
        <w:rPr>
          <w:b/>
          <w:sz w:val="10"/>
        </w:rPr>
      </w:pPr>
      <w:bookmarkStart w:name="Лист1 (2)" w:id="1"/>
      <w:bookmarkEnd w:id="1"/>
      <w:r>
        <w:rPr/>
      </w:r>
      <w:r>
        <w:rPr>
          <w:b/>
          <w:w w:val="105"/>
          <w:sz w:val="10"/>
        </w:rPr>
        <w:t>Додаток</w:t>
      </w:r>
      <w:r>
        <w:rPr>
          <w:b/>
          <w:spacing w:val="1"/>
          <w:w w:val="105"/>
          <w:sz w:val="10"/>
        </w:rPr>
        <w:t> </w:t>
      </w:r>
      <w:r>
        <w:rPr>
          <w:b/>
          <w:spacing w:val="-10"/>
          <w:w w:val="105"/>
          <w:sz w:val="10"/>
        </w:rPr>
        <w:t>5</w:t>
      </w:r>
    </w:p>
    <w:p>
      <w:pPr>
        <w:spacing w:line="276" w:lineRule="auto" w:before="21"/>
        <w:ind w:left="12894" w:right="1622" w:firstLine="0"/>
        <w:jc w:val="left"/>
        <w:rPr>
          <w:sz w:val="10"/>
        </w:rPr>
      </w:pPr>
      <w:r>
        <w:rPr>
          <w:w w:val="105"/>
          <w:sz w:val="10"/>
        </w:rPr>
        <w:t>до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рішення</w:t>
      </w:r>
      <w:r>
        <w:rPr>
          <w:spacing w:val="-4"/>
          <w:w w:val="105"/>
          <w:sz w:val="10"/>
        </w:rPr>
        <w:t> </w:t>
      </w:r>
      <w:r>
        <w:rPr>
          <w:spacing w:val="80"/>
          <w:w w:val="150"/>
          <w:sz w:val="10"/>
          <w:u w:val="single"/>
        </w:rPr>
        <w:t> </w:t>
      </w:r>
      <w:r>
        <w:rPr>
          <w:w w:val="105"/>
          <w:sz w:val="10"/>
        </w:rPr>
        <w:t>сесії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області</w:t>
      </w:r>
      <w:r>
        <w:rPr>
          <w:spacing w:val="76"/>
          <w:w w:val="105"/>
          <w:sz w:val="10"/>
          <w:u w:val="single"/>
        </w:rPr>
        <w:t> </w:t>
      </w:r>
      <w:r>
        <w:rPr>
          <w:spacing w:val="-2"/>
          <w:w w:val="105"/>
          <w:sz w:val="10"/>
        </w:rPr>
        <w:t>скликання</w:t>
      </w:r>
    </w:p>
    <w:p>
      <w:pPr>
        <w:tabs>
          <w:tab w:pos="13915" w:val="left" w:leader="none"/>
          <w:tab w:pos="14631" w:val="left" w:leader="none"/>
        </w:tabs>
        <w:spacing w:before="16"/>
        <w:ind w:left="12894" w:right="0" w:firstLine="0"/>
        <w:jc w:val="left"/>
        <w:rPr>
          <w:sz w:val="10"/>
        </w:rPr>
      </w:pPr>
      <w:r>
        <w:rPr>
          <w:w w:val="105"/>
          <w:sz w:val="10"/>
        </w:rPr>
        <w:t>від</w:t>
      </w:r>
      <w:r>
        <w:rPr>
          <w:spacing w:val="-7"/>
          <w:w w:val="105"/>
          <w:sz w:val="10"/>
        </w:rPr>
        <w:t> </w:t>
      </w:r>
      <w:r>
        <w:rPr>
          <w:sz w:val="10"/>
          <w:u w:val="single"/>
        </w:rPr>
        <w:tab/>
      </w:r>
      <w:r>
        <w:rPr>
          <w:spacing w:val="-10"/>
          <w:w w:val="105"/>
          <w:sz w:val="10"/>
        </w:rPr>
        <w:t>№</w:t>
      </w:r>
      <w:r>
        <w:rPr>
          <w:sz w:val="10"/>
          <w:u w:val="single"/>
        </w:rPr>
        <w:tab/>
      </w:r>
    </w:p>
    <w:p>
      <w:pPr>
        <w:spacing w:line="240" w:lineRule="auto" w:before="6"/>
        <w:rPr>
          <w:sz w:val="12"/>
        </w:rPr>
      </w:pPr>
    </w:p>
    <w:p>
      <w:pPr>
        <w:pStyle w:val="Title"/>
        <w:spacing w:before="93"/>
        <w:ind w:right="9557"/>
      </w:pPr>
      <w:r>
        <w:rPr>
          <w:w w:val="95"/>
        </w:rPr>
        <w:t>МІЖБЮДЖЕТНІ</w:t>
      </w:r>
      <w:r>
        <w:rPr>
          <w:spacing w:val="25"/>
        </w:rPr>
        <w:t> </w:t>
      </w:r>
      <w:r>
        <w:rPr>
          <w:spacing w:val="-2"/>
        </w:rPr>
        <w:t>ТРАНСФЕРТИ</w:t>
      </w:r>
    </w:p>
    <w:p>
      <w:pPr>
        <w:pStyle w:val="Title"/>
      </w:pPr>
      <w:r>
        <w:rPr/>
        <w:t>на</w:t>
      </w:r>
      <w:r>
        <w:rPr>
          <w:spacing w:val="-5"/>
        </w:rPr>
        <w:t> </w:t>
      </w:r>
      <w:r>
        <w:rPr/>
        <w:t>2019</w:t>
      </w:r>
      <w:r>
        <w:rPr>
          <w:spacing w:val="-5"/>
        </w:rPr>
        <w:t> рік</w:t>
      </w:r>
    </w:p>
    <w:p>
      <w:pPr>
        <w:spacing w:line="240" w:lineRule="auto" w:before="1" w:after="1"/>
        <w:rPr>
          <w:b/>
          <w:sz w:val="1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1479"/>
        <w:gridCol w:w="1386"/>
        <w:gridCol w:w="1319"/>
        <w:gridCol w:w="975"/>
        <w:gridCol w:w="1110"/>
        <w:gridCol w:w="1362"/>
        <w:gridCol w:w="1404"/>
        <w:gridCol w:w="1404"/>
        <w:gridCol w:w="1404"/>
        <w:gridCol w:w="1589"/>
        <w:gridCol w:w="900"/>
      </w:tblGrid>
      <w:tr>
        <w:trPr>
          <w:trHeight w:val="148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24" w:right="34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Код</w:t>
            </w:r>
          </w:p>
        </w:tc>
        <w:tc>
          <w:tcPr>
            <w:tcW w:w="147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25" w:lineRule="auto"/>
              <w:ind w:left="43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Найменування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бюджету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одержувача/надавача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міжбюджетного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трансферту</w:t>
            </w:r>
          </w:p>
        </w:tc>
        <w:tc>
          <w:tcPr>
            <w:tcW w:w="12853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129" w:lineRule="exact"/>
              <w:ind w:left="8534"/>
              <w:rPr>
                <w:sz w:val="13"/>
              </w:rPr>
            </w:pPr>
            <w:r>
              <w:rPr>
                <w:w w:val="95"/>
                <w:sz w:val="13"/>
              </w:rPr>
              <w:t>Трансферти</w:t>
            </w:r>
            <w:r>
              <w:rPr>
                <w:spacing w:val="6"/>
                <w:sz w:val="13"/>
              </w:rPr>
              <w:t> </w:t>
            </w:r>
            <w:r>
              <w:rPr>
                <w:w w:val="95"/>
                <w:sz w:val="13"/>
              </w:rPr>
              <w:t>з</w:t>
            </w:r>
            <w:r>
              <w:rPr>
                <w:spacing w:val="6"/>
                <w:sz w:val="13"/>
              </w:rPr>
              <w:t> </w:t>
            </w:r>
            <w:r>
              <w:rPr>
                <w:w w:val="95"/>
                <w:sz w:val="13"/>
              </w:rPr>
              <w:t>інших</w:t>
            </w:r>
            <w:r>
              <w:rPr>
                <w:spacing w:val="7"/>
                <w:sz w:val="13"/>
              </w:rPr>
              <w:t> </w:t>
            </w:r>
            <w:r>
              <w:rPr>
                <w:w w:val="95"/>
                <w:sz w:val="13"/>
              </w:rPr>
              <w:t>місцевих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бюджетів</w:t>
            </w:r>
          </w:p>
        </w:tc>
      </w:tr>
      <w:tr>
        <w:trPr>
          <w:trHeight w:val="148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92"/>
              <w:rPr>
                <w:sz w:val="13"/>
              </w:rPr>
            </w:pPr>
            <w:r>
              <w:rPr>
                <w:w w:val="95"/>
                <w:sz w:val="13"/>
              </w:rPr>
              <w:t>дотація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5"/>
                <w:sz w:val="13"/>
              </w:rPr>
              <w:t>на:</w:t>
            </w:r>
          </w:p>
        </w:tc>
        <w:tc>
          <w:tcPr>
            <w:tcW w:w="11467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29" w:lineRule="exact"/>
              <w:ind w:right="227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субвенції</w:t>
            </w:r>
          </w:p>
        </w:tc>
      </w:tr>
      <w:tr>
        <w:trPr>
          <w:trHeight w:val="41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7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1951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загального</w:t>
            </w:r>
            <w:r>
              <w:rPr>
                <w:spacing w:val="8"/>
                <w:sz w:val="13"/>
              </w:rPr>
              <w:t> </w:t>
            </w:r>
            <w:r>
              <w:rPr>
                <w:w w:val="95"/>
                <w:sz w:val="13"/>
              </w:rPr>
              <w:t>фонду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5"/>
                <w:w w:val="95"/>
                <w:sz w:val="13"/>
              </w:rPr>
              <w:t>на:</w:t>
            </w:r>
          </w:p>
        </w:tc>
      </w:tr>
      <w:tr>
        <w:trPr>
          <w:trHeight w:val="271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auto"/>
              <w:ind w:left="56" w:right="4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здійснення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переданих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державного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бюджету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видатків з утримання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закладів освіти та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охорони здоров'я за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рахунок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відповідної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додаткової дотації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державного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бюджету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28" w:lineRule="auto"/>
              <w:ind w:left="82" w:right="7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лікування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мешканців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Мелітопольського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району в медичних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закладах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м.</w:t>
            </w:r>
          </w:p>
          <w:p>
            <w:pPr>
              <w:pStyle w:val="TableParagraph"/>
              <w:spacing w:line="139" w:lineRule="exact"/>
              <w:ind w:left="80" w:right="7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Мелітополя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225" w:lineRule="auto"/>
              <w:ind w:left="85" w:right="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реабілітація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інвалідів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дітей-інвалідів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auto" w:before="1"/>
              <w:ind w:left="32" w:righ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пільгове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зубопротезування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мешканців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Мелітопольського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району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в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медичних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закладах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м.</w:t>
            </w:r>
          </w:p>
          <w:p>
            <w:pPr>
              <w:pStyle w:val="TableParagraph"/>
              <w:spacing w:line="143" w:lineRule="exact"/>
              <w:ind w:left="28" w:righ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Мелітополя</w:t>
            </w:r>
          </w:p>
        </w:tc>
        <w:tc>
          <w:tcPr>
            <w:tcW w:w="1362" w:type="dxa"/>
          </w:tcPr>
          <w:p>
            <w:pPr>
              <w:pStyle w:val="TableParagraph"/>
              <w:spacing w:line="225" w:lineRule="auto" w:before="15"/>
              <w:ind w:left="22" w:right="21" w:firstLine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відшкодування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вартості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лікарських засобів для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лікування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окремих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захворювань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рахунок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відповідної субвенції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державного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бюджету</w:t>
            </w:r>
          </w:p>
        </w:tc>
        <w:tc>
          <w:tcPr>
            <w:tcW w:w="1404" w:type="dxa"/>
          </w:tcPr>
          <w:p>
            <w:pPr>
              <w:pStyle w:val="TableParagraph"/>
              <w:spacing w:line="225" w:lineRule="auto" w:before="15"/>
              <w:ind w:left="30" w:right="29" w:hanging="1"/>
              <w:jc w:val="center"/>
              <w:rPr>
                <w:sz w:val="13"/>
              </w:rPr>
            </w:pPr>
            <w:r>
              <w:rPr>
                <w:sz w:val="13"/>
              </w:rPr>
              <w:t>здійснення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переданих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видатків у сфері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охорони здоров'я за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рахунок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коштів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медичної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субвенції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(цільові кошти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лікування хворих на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цукровий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нецукровий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діабет)</w:t>
            </w:r>
          </w:p>
        </w:tc>
        <w:tc>
          <w:tcPr>
            <w:tcW w:w="1404" w:type="dxa"/>
          </w:tcPr>
          <w:p>
            <w:pPr>
              <w:pStyle w:val="TableParagraph"/>
              <w:spacing w:line="225" w:lineRule="auto" w:before="15"/>
              <w:ind w:left="18" w:right="21" w:hanging="1"/>
              <w:jc w:val="center"/>
              <w:rPr>
                <w:sz w:val="13"/>
              </w:rPr>
            </w:pPr>
            <w:r>
              <w:rPr>
                <w:sz w:val="13"/>
              </w:rPr>
              <w:t>реалізація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заходів,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спрямованих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підвищення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якості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освіти за рахунок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відповідної субвенції з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державного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бюджету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(на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придбання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персональних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комп"ютерів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послуг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доступу до Інтернету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для закладів загальної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освіти)</w:t>
            </w:r>
          </w:p>
        </w:tc>
        <w:tc>
          <w:tcPr>
            <w:tcW w:w="1404" w:type="dxa"/>
          </w:tcPr>
          <w:p>
            <w:pPr>
              <w:pStyle w:val="TableParagraph"/>
              <w:spacing w:line="225" w:lineRule="auto" w:before="15"/>
              <w:ind w:left="16" w:right="20" w:hanging="2"/>
              <w:jc w:val="center"/>
              <w:rPr>
                <w:sz w:val="13"/>
              </w:rPr>
            </w:pPr>
            <w:r>
              <w:rPr>
                <w:sz w:val="13"/>
              </w:rPr>
              <w:t>здійснення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переданих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видатків у сфері освіти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за рахунок коштів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освітньої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субвенції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(видатки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оплату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праці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педпрацівникам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інклюзивно-ресурсних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центрів)</w:t>
            </w:r>
          </w:p>
        </w:tc>
        <w:tc>
          <w:tcPr>
            <w:tcW w:w="1589" w:type="dxa"/>
          </w:tcPr>
          <w:p>
            <w:pPr>
              <w:pStyle w:val="TableParagraph"/>
              <w:spacing w:line="225" w:lineRule="auto" w:before="15"/>
              <w:ind w:left="16" w:right="25" w:firstLine="2"/>
              <w:jc w:val="center"/>
              <w:rPr>
                <w:sz w:val="13"/>
              </w:rPr>
            </w:pPr>
            <w:r>
              <w:rPr>
                <w:sz w:val="13"/>
              </w:rPr>
              <w:t>субвенція з місцевого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бюджету за рахунок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залишку коштів освітньої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субвенції,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що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утворився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початок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бюджетного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періоду (видатки на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придбання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україномовних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дидактичних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матеріалів для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закладів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загальної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середньої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освіти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навчанням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мовами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національних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меншин)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(видатки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споживання)</w:t>
            </w:r>
          </w:p>
        </w:tc>
        <w:tc>
          <w:tcPr>
            <w:tcW w:w="900" w:type="dxa"/>
            <w:tcBorders>
              <w:right w:val="nil"/>
            </w:tcBorders>
          </w:tcPr>
          <w:p>
            <w:pPr>
              <w:pStyle w:val="TableParagraph"/>
              <w:spacing w:before="8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інша субвенція</w:t>
            </w:r>
          </w:p>
        </w:tc>
      </w:tr>
      <w:tr>
        <w:trPr>
          <w:trHeight w:val="148" w:hRule="atLeast"/>
        </w:trPr>
        <w:tc>
          <w:tcPr>
            <w:tcW w:w="924" w:type="dxa"/>
          </w:tcPr>
          <w:p>
            <w:pPr>
              <w:pStyle w:val="TableParagraph"/>
              <w:spacing w:line="129" w:lineRule="exact"/>
              <w:ind w:left="9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1</w:t>
            </w:r>
          </w:p>
        </w:tc>
        <w:tc>
          <w:tcPr>
            <w:tcW w:w="1479" w:type="dxa"/>
          </w:tcPr>
          <w:p>
            <w:pPr>
              <w:pStyle w:val="TableParagraph"/>
              <w:spacing w:line="129" w:lineRule="exact"/>
              <w:ind w:left="5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line="129" w:lineRule="exact"/>
              <w:ind w:left="4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line="129" w:lineRule="exact"/>
              <w:ind w:left="4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4</w:t>
            </w:r>
          </w:p>
        </w:tc>
        <w:tc>
          <w:tcPr>
            <w:tcW w:w="975" w:type="dxa"/>
          </w:tcPr>
          <w:p>
            <w:pPr>
              <w:pStyle w:val="TableParagraph"/>
              <w:spacing w:line="129" w:lineRule="exact"/>
              <w:ind w:left="5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5</w:t>
            </w:r>
          </w:p>
        </w:tc>
        <w:tc>
          <w:tcPr>
            <w:tcW w:w="1110" w:type="dxa"/>
          </w:tcPr>
          <w:p>
            <w:pPr>
              <w:pStyle w:val="TableParagraph"/>
              <w:spacing w:line="129" w:lineRule="exact"/>
              <w:ind w:left="1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6</w:t>
            </w:r>
          </w:p>
        </w:tc>
        <w:tc>
          <w:tcPr>
            <w:tcW w:w="1362" w:type="dxa"/>
          </w:tcPr>
          <w:p>
            <w:pPr>
              <w:pStyle w:val="TableParagraph"/>
              <w:spacing w:line="120" w:lineRule="exact" w:before="9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spacing w:line="120" w:lineRule="exact" w:before="9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8</w:t>
            </w:r>
          </w:p>
        </w:tc>
        <w:tc>
          <w:tcPr>
            <w:tcW w:w="1404" w:type="dxa"/>
          </w:tcPr>
          <w:p>
            <w:pPr>
              <w:pStyle w:val="TableParagraph"/>
              <w:spacing w:line="120" w:lineRule="exact" w:before="9"/>
              <w:ind w:right="2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9</w:t>
            </w:r>
          </w:p>
        </w:tc>
        <w:tc>
          <w:tcPr>
            <w:tcW w:w="1404" w:type="dxa"/>
          </w:tcPr>
          <w:p>
            <w:pPr>
              <w:pStyle w:val="TableParagraph"/>
              <w:spacing w:line="120" w:lineRule="exact" w:before="9"/>
              <w:ind w:left="427" w:right="4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589" w:type="dxa"/>
          </w:tcPr>
          <w:p>
            <w:pPr>
              <w:pStyle w:val="TableParagraph"/>
              <w:spacing w:line="120" w:lineRule="exact" w:before="9"/>
              <w:ind w:left="564" w:right="57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spacing w:line="120" w:lineRule="exact" w:before="9"/>
              <w:ind w:left="360" w:right="36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</w:tr>
      <w:tr>
        <w:trPr>
          <w:trHeight w:val="323" w:hRule="atLeast"/>
        </w:trPr>
        <w:tc>
          <w:tcPr>
            <w:tcW w:w="924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14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08100000000</w:t>
            </w:r>
          </w:p>
        </w:tc>
        <w:tc>
          <w:tcPr>
            <w:tcW w:w="1479" w:type="dxa"/>
          </w:tcPr>
          <w:p>
            <w:pPr>
              <w:pStyle w:val="TableParagraph"/>
              <w:spacing w:line="140" w:lineRule="exact" w:before="24"/>
              <w:ind w:left="19" w:right="104"/>
              <w:rPr>
                <w:sz w:val="13"/>
              </w:rPr>
            </w:pPr>
            <w:r>
              <w:rPr>
                <w:sz w:val="13"/>
              </w:rPr>
              <w:t>Обласний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бюджет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Запорізької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області*</w:t>
            </w:r>
          </w:p>
        </w:tc>
        <w:tc>
          <w:tcPr>
            <w:tcW w:w="1386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146" w:lineRule="exact"/>
              <w:ind w:left="53" w:right="47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134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84"/>
              <w:ind w:left="409" w:right="409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132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980</w:t>
            </w:r>
          </w:p>
        </w:tc>
        <w:tc>
          <w:tcPr>
            <w:tcW w:w="1404" w:type="dxa"/>
          </w:tcPr>
          <w:p>
            <w:pPr>
              <w:pStyle w:val="TableParagraph"/>
              <w:spacing w:before="84"/>
              <w:ind w:left="427" w:right="428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913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937</w:t>
            </w:r>
          </w:p>
        </w:tc>
        <w:tc>
          <w:tcPr>
            <w:tcW w:w="1404" w:type="dxa"/>
          </w:tcPr>
          <w:p>
            <w:pPr>
              <w:pStyle w:val="TableParagraph"/>
              <w:spacing w:before="84"/>
              <w:ind w:left="427" w:right="428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280</w:t>
            </w:r>
            <w:r>
              <w:rPr>
                <w:spacing w:val="-5"/>
                <w:sz w:val="13"/>
              </w:rPr>
              <w:t> 609</w:t>
            </w:r>
          </w:p>
        </w:tc>
        <w:tc>
          <w:tcPr>
            <w:tcW w:w="1404" w:type="dxa"/>
          </w:tcPr>
          <w:p>
            <w:pPr>
              <w:pStyle w:val="TableParagraph"/>
              <w:spacing w:before="84"/>
              <w:ind w:left="425" w:right="430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544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696</w:t>
            </w:r>
          </w:p>
        </w:tc>
        <w:tc>
          <w:tcPr>
            <w:tcW w:w="1589" w:type="dxa"/>
          </w:tcPr>
          <w:p>
            <w:pPr>
              <w:pStyle w:val="TableParagraph"/>
              <w:spacing w:before="84"/>
              <w:ind w:left="566" w:right="572"/>
              <w:jc w:val="center"/>
              <w:rPr>
                <w:sz w:val="13"/>
              </w:rPr>
            </w:pPr>
            <w:r>
              <w:rPr>
                <w:sz w:val="13"/>
              </w:rPr>
              <w:t>641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900" w:type="dxa"/>
          </w:tcPr>
          <w:p>
            <w:pPr>
              <w:pStyle w:val="TableParagraph"/>
              <w:spacing w:before="84"/>
              <w:ind w:left="231"/>
              <w:rPr>
                <w:sz w:val="13"/>
              </w:rPr>
            </w:pPr>
            <w:r>
              <w:rPr>
                <w:sz w:val="13"/>
              </w:rPr>
              <w:t>318</w:t>
            </w:r>
            <w:r>
              <w:rPr>
                <w:spacing w:val="-5"/>
                <w:sz w:val="13"/>
              </w:rPr>
              <w:t> 000</w:t>
            </w:r>
          </w:p>
        </w:tc>
      </w:tr>
      <w:tr>
        <w:trPr>
          <w:trHeight w:val="490" w:hRule="atLeast"/>
        </w:trPr>
        <w:tc>
          <w:tcPr>
            <w:tcW w:w="92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08310200000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auto" w:before="51"/>
              <w:ind w:left="19" w:right="104"/>
              <w:rPr>
                <w:sz w:val="13"/>
              </w:rPr>
            </w:pPr>
            <w:r>
              <w:rPr>
                <w:spacing w:val="-2"/>
                <w:sz w:val="13"/>
              </w:rPr>
              <w:t>Бюджет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Мелітопольського</w:t>
            </w:r>
          </w:p>
          <w:p>
            <w:pPr>
              <w:pStyle w:val="TableParagraph"/>
              <w:spacing w:line="13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району**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/>
              <w:ind w:left="81" w:right="76"/>
              <w:jc w:val="center"/>
              <w:rPr>
                <w:sz w:val="13"/>
              </w:rPr>
            </w:pPr>
            <w:r>
              <w:rPr>
                <w:sz w:val="13"/>
              </w:rPr>
              <w:t>251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/>
              <w:ind w:left="82" w:right="79"/>
              <w:jc w:val="center"/>
              <w:rPr>
                <w:sz w:val="13"/>
              </w:rPr>
            </w:pPr>
            <w:r>
              <w:rPr>
                <w:sz w:val="13"/>
              </w:rPr>
              <w:t>220</w:t>
            </w:r>
            <w:r>
              <w:rPr>
                <w:spacing w:val="-5"/>
                <w:sz w:val="13"/>
              </w:rPr>
              <w:t> 000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/>
              <w:ind w:left="29" w:right="27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924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14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08315200000</w:t>
            </w:r>
          </w:p>
        </w:tc>
        <w:tc>
          <w:tcPr>
            <w:tcW w:w="1479" w:type="dxa"/>
          </w:tcPr>
          <w:p>
            <w:pPr>
              <w:pStyle w:val="TableParagraph"/>
              <w:spacing w:line="142" w:lineRule="exact" w:before="20"/>
              <w:ind w:left="19" w:right="104"/>
              <w:rPr>
                <w:sz w:val="13"/>
              </w:rPr>
            </w:pPr>
            <w:r>
              <w:rPr>
                <w:w w:val="95"/>
                <w:sz w:val="13"/>
              </w:rPr>
              <w:t>Бюджет</w:t>
            </w:r>
            <w:r>
              <w:rPr>
                <w:spacing w:val="-7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Приазвського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району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****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44" w:lineRule="exact" w:before="1"/>
              <w:ind w:right="21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25</w:t>
            </w:r>
            <w:r>
              <w:rPr>
                <w:rFonts w:ascii="Arial"/>
                <w:spacing w:val="-7"/>
                <w:sz w:val="13"/>
              </w:rPr>
              <w:t> </w:t>
            </w:r>
            <w:r>
              <w:rPr>
                <w:rFonts w:ascii="Arial"/>
                <w:spacing w:val="-5"/>
                <w:sz w:val="13"/>
              </w:rPr>
              <w:t>234</w:t>
            </w:r>
          </w:p>
        </w:tc>
      </w:tr>
      <w:tr>
        <w:trPr>
          <w:trHeight w:val="657" w:hRule="atLeast"/>
        </w:trPr>
        <w:tc>
          <w:tcPr>
            <w:tcW w:w="92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14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08512000000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140" w:lineRule="exact"/>
              <w:ind w:left="19"/>
              <w:rPr>
                <w:sz w:val="13"/>
              </w:rPr>
            </w:pPr>
            <w:r>
              <w:rPr>
                <w:sz w:val="13"/>
              </w:rPr>
              <w:t>Бюджет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Гірсівсьої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об"єднаної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територіальної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громади***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9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140" w:lineRule="exact" w:before="24"/>
              <w:ind w:left="19" w:right="371"/>
              <w:rPr>
                <w:sz w:val="13"/>
              </w:rPr>
            </w:pPr>
            <w:r>
              <w:rPr>
                <w:spacing w:val="-2"/>
                <w:sz w:val="13"/>
              </w:rPr>
              <w:t>Державний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бюджет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України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8" w:hRule="atLeast"/>
        </w:trPr>
        <w:tc>
          <w:tcPr>
            <w:tcW w:w="9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129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Усього</w:t>
            </w:r>
          </w:p>
        </w:tc>
        <w:tc>
          <w:tcPr>
            <w:tcW w:w="1386" w:type="dxa"/>
          </w:tcPr>
          <w:p>
            <w:pPr>
              <w:pStyle w:val="TableParagraph"/>
              <w:spacing w:line="129" w:lineRule="exact"/>
              <w:ind w:left="53" w:right="47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134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1319" w:type="dxa"/>
          </w:tcPr>
          <w:p>
            <w:pPr>
              <w:pStyle w:val="TableParagraph"/>
              <w:spacing w:line="129" w:lineRule="exact"/>
              <w:ind w:left="81" w:right="76"/>
              <w:jc w:val="center"/>
              <w:rPr>
                <w:sz w:val="13"/>
              </w:rPr>
            </w:pPr>
            <w:r>
              <w:rPr>
                <w:sz w:val="13"/>
              </w:rPr>
              <w:t>251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975" w:type="dxa"/>
          </w:tcPr>
          <w:p>
            <w:pPr>
              <w:pStyle w:val="TableParagraph"/>
              <w:spacing w:line="129" w:lineRule="exact"/>
              <w:ind w:left="82" w:right="79"/>
              <w:jc w:val="center"/>
              <w:rPr>
                <w:sz w:val="13"/>
              </w:rPr>
            </w:pPr>
            <w:r>
              <w:rPr>
                <w:sz w:val="13"/>
              </w:rPr>
              <w:t>220</w:t>
            </w:r>
            <w:r>
              <w:rPr>
                <w:spacing w:val="-5"/>
                <w:sz w:val="13"/>
              </w:rPr>
              <w:t> 000</w:t>
            </w:r>
          </w:p>
        </w:tc>
        <w:tc>
          <w:tcPr>
            <w:tcW w:w="1110" w:type="dxa"/>
          </w:tcPr>
          <w:p>
            <w:pPr>
              <w:pStyle w:val="TableParagraph"/>
              <w:spacing w:line="129" w:lineRule="exact"/>
              <w:ind w:left="29" w:right="27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1362" w:type="dxa"/>
          </w:tcPr>
          <w:p>
            <w:pPr>
              <w:pStyle w:val="TableParagraph"/>
              <w:spacing w:line="129" w:lineRule="exact"/>
              <w:ind w:left="409" w:right="409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132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980</w:t>
            </w:r>
          </w:p>
        </w:tc>
        <w:tc>
          <w:tcPr>
            <w:tcW w:w="1404" w:type="dxa"/>
          </w:tcPr>
          <w:p>
            <w:pPr>
              <w:pStyle w:val="TableParagraph"/>
              <w:spacing w:line="129" w:lineRule="exact"/>
              <w:ind w:left="427" w:right="428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913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937</w:t>
            </w:r>
          </w:p>
        </w:tc>
        <w:tc>
          <w:tcPr>
            <w:tcW w:w="1404" w:type="dxa"/>
          </w:tcPr>
          <w:p>
            <w:pPr>
              <w:pStyle w:val="TableParagraph"/>
              <w:spacing w:line="129" w:lineRule="exact"/>
              <w:ind w:left="427" w:right="428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280</w:t>
            </w:r>
            <w:r>
              <w:rPr>
                <w:spacing w:val="-5"/>
                <w:sz w:val="13"/>
              </w:rPr>
              <w:t> 609</w:t>
            </w:r>
          </w:p>
        </w:tc>
        <w:tc>
          <w:tcPr>
            <w:tcW w:w="1404" w:type="dxa"/>
          </w:tcPr>
          <w:p>
            <w:pPr>
              <w:pStyle w:val="TableParagraph"/>
              <w:spacing w:line="129" w:lineRule="exact"/>
              <w:ind w:left="425" w:right="430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544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696</w:t>
            </w:r>
          </w:p>
        </w:tc>
        <w:tc>
          <w:tcPr>
            <w:tcW w:w="1589" w:type="dxa"/>
          </w:tcPr>
          <w:p>
            <w:pPr>
              <w:pStyle w:val="TableParagraph"/>
              <w:spacing w:line="129" w:lineRule="exact"/>
              <w:ind w:left="566" w:right="572"/>
              <w:jc w:val="center"/>
              <w:rPr>
                <w:sz w:val="13"/>
              </w:rPr>
            </w:pPr>
            <w:r>
              <w:rPr>
                <w:sz w:val="13"/>
              </w:rPr>
              <w:t>641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900" w:type="dxa"/>
          </w:tcPr>
          <w:p>
            <w:pPr>
              <w:pStyle w:val="TableParagraph"/>
              <w:spacing w:line="129" w:lineRule="exact"/>
              <w:ind w:left="231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spacing w:val="-5"/>
                <w:sz w:val="13"/>
              </w:rPr>
              <w:t> 234</w:t>
            </w: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9"/>
        <w:rPr>
          <w:b/>
          <w:sz w:val="19"/>
        </w:rPr>
      </w:pPr>
    </w:p>
    <w:p>
      <w:pPr>
        <w:pStyle w:val="BodyText"/>
        <w:tabs>
          <w:tab w:pos="1057" w:val="left" w:leader="none"/>
        </w:tabs>
        <w:ind w:left="133"/>
      </w:pPr>
      <w:r>
        <w:rPr>
          <w:spacing w:val="-10"/>
        </w:rPr>
        <w:t>*</w:t>
      </w:r>
      <w:r>
        <w:rPr/>
        <w:tab/>
        <w:t>Рішення</w:t>
      </w:r>
      <w:r>
        <w:rPr>
          <w:spacing w:val="-9"/>
        </w:rPr>
        <w:t> </w:t>
      </w:r>
      <w:r>
        <w:rPr/>
        <w:t>Запорізької</w:t>
      </w:r>
      <w:r>
        <w:rPr>
          <w:spacing w:val="-9"/>
        </w:rPr>
        <w:t> </w:t>
      </w:r>
      <w:r>
        <w:rPr/>
        <w:t>обласної</w:t>
      </w:r>
      <w:r>
        <w:rPr>
          <w:spacing w:val="-8"/>
        </w:rPr>
        <w:t> </w:t>
      </w:r>
      <w:r>
        <w:rPr/>
        <w:t>ради</w:t>
      </w:r>
      <w:r>
        <w:rPr>
          <w:spacing w:val="-8"/>
        </w:rPr>
        <w:t> </w:t>
      </w:r>
      <w:r>
        <w:rPr/>
        <w:t>від</w:t>
      </w:r>
      <w:r>
        <w:rPr>
          <w:spacing w:val="-9"/>
        </w:rPr>
        <w:t> </w:t>
      </w:r>
      <w:r>
        <w:rPr/>
        <w:t>20.12.2018</w:t>
      </w:r>
      <w:r>
        <w:rPr>
          <w:spacing w:val="-9"/>
        </w:rPr>
        <w:t> </w:t>
      </w:r>
      <w:r>
        <w:rPr/>
        <w:t>№</w:t>
      </w:r>
      <w:r>
        <w:rPr>
          <w:spacing w:val="-8"/>
        </w:rPr>
        <w:t> </w:t>
      </w:r>
      <w:r>
        <w:rPr/>
        <w:t>63</w:t>
      </w:r>
      <w:r>
        <w:rPr>
          <w:spacing w:val="-8"/>
        </w:rPr>
        <w:t> </w:t>
      </w:r>
      <w:r>
        <w:rPr/>
        <w:t>"Про</w:t>
      </w:r>
      <w:r>
        <w:rPr>
          <w:spacing w:val="-9"/>
        </w:rPr>
        <w:t> </w:t>
      </w:r>
      <w:r>
        <w:rPr/>
        <w:t>обласний</w:t>
      </w:r>
      <w:r>
        <w:rPr>
          <w:spacing w:val="-8"/>
        </w:rPr>
        <w:t> </w:t>
      </w:r>
      <w:r>
        <w:rPr/>
        <w:t>бюджет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2019</w:t>
      </w:r>
      <w:r>
        <w:rPr>
          <w:spacing w:val="-8"/>
        </w:rPr>
        <w:t> </w:t>
      </w:r>
      <w:r>
        <w:rPr/>
        <w:t>рік"</w:t>
      </w:r>
      <w:r>
        <w:rPr>
          <w:spacing w:val="-8"/>
        </w:rPr>
        <w:t> </w:t>
      </w:r>
      <w:r>
        <w:rPr/>
        <w:t>зі</w:t>
      </w:r>
      <w:r>
        <w:rPr>
          <w:spacing w:val="-9"/>
        </w:rPr>
        <w:t> </w:t>
      </w:r>
      <w:r>
        <w:rPr>
          <w:spacing w:val="-2"/>
        </w:rPr>
        <w:t>змінами</w:t>
      </w:r>
    </w:p>
    <w:p>
      <w:pPr>
        <w:pStyle w:val="BodyText"/>
        <w:tabs>
          <w:tab w:pos="1057" w:val="left" w:leader="none"/>
        </w:tabs>
        <w:spacing w:before="48"/>
        <w:ind w:left="133"/>
      </w:pPr>
      <w:r>
        <w:rPr>
          <w:spacing w:val="-5"/>
        </w:rPr>
        <w:t>**</w:t>
      </w:r>
      <w:r>
        <w:rPr/>
        <w:tab/>
      </w:r>
      <w:r>
        <w:rPr>
          <w:spacing w:val="-2"/>
        </w:rPr>
        <w:t>Рішення</w:t>
      </w:r>
      <w:r>
        <w:rPr>
          <w:spacing w:val="1"/>
        </w:rPr>
        <w:t> </w:t>
      </w:r>
      <w:r>
        <w:rPr>
          <w:spacing w:val="-2"/>
        </w:rPr>
        <w:t>Мелітопольської</w:t>
      </w:r>
      <w:r>
        <w:rPr>
          <w:spacing w:val="2"/>
        </w:rPr>
        <w:t> </w:t>
      </w:r>
      <w:r>
        <w:rPr>
          <w:spacing w:val="-2"/>
        </w:rPr>
        <w:t>районної</w:t>
      </w:r>
      <w:r>
        <w:rPr>
          <w:spacing w:val="2"/>
        </w:rPr>
        <w:t> </w:t>
      </w:r>
      <w:r>
        <w:rPr>
          <w:spacing w:val="-2"/>
        </w:rPr>
        <w:t>ради</w:t>
      </w:r>
      <w:r>
        <w:rPr>
          <w:spacing w:val="1"/>
        </w:rPr>
        <w:t> </w:t>
      </w:r>
      <w:r>
        <w:rPr>
          <w:spacing w:val="-2"/>
        </w:rPr>
        <w:t>від</w:t>
      </w:r>
      <w:r>
        <w:rPr>
          <w:spacing w:val="1"/>
        </w:rPr>
        <w:t> </w:t>
      </w:r>
      <w:r>
        <w:rPr>
          <w:spacing w:val="-2"/>
        </w:rPr>
        <w:t>13.12.2018</w:t>
      </w:r>
      <w:r>
        <w:rPr>
          <w:spacing w:val="2"/>
        </w:rPr>
        <w:t> </w:t>
      </w:r>
      <w:r>
        <w:rPr>
          <w:spacing w:val="-2"/>
        </w:rPr>
        <w:t>№</w:t>
      </w:r>
      <w:r>
        <w:rPr>
          <w:spacing w:val="1"/>
        </w:rPr>
        <w:t> </w:t>
      </w:r>
      <w:r>
        <w:rPr>
          <w:spacing w:val="-2"/>
        </w:rPr>
        <w:t>13</w:t>
      </w:r>
      <w:r>
        <w:rPr>
          <w:spacing w:val="2"/>
        </w:rPr>
        <w:t> </w:t>
      </w:r>
      <w:r>
        <w:rPr>
          <w:spacing w:val="-2"/>
        </w:rPr>
        <w:t>"Про</w:t>
      </w:r>
      <w:r>
        <w:rPr>
          <w:spacing w:val="2"/>
        </w:rPr>
        <w:t> </w:t>
      </w:r>
      <w:r>
        <w:rPr>
          <w:spacing w:val="-2"/>
        </w:rPr>
        <w:t>районний</w:t>
      </w:r>
      <w:r>
        <w:rPr>
          <w:spacing w:val="1"/>
        </w:rPr>
        <w:t> </w:t>
      </w:r>
      <w:r>
        <w:rPr>
          <w:spacing w:val="-2"/>
        </w:rPr>
        <w:t>бюджет</w:t>
      </w:r>
      <w:r>
        <w:rPr>
          <w:spacing w:val="1"/>
        </w:rPr>
        <w:t> </w:t>
      </w:r>
      <w:r>
        <w:rPr>
          <w:spacing w:val="-2"/>
        </w:rPr>
        <w:t>на</w:t>
      </w:r>
      <w:r>
        <w:rPr>
          <w:spacing w:val="2"/>
        </w:rPr>
        <w:t> </w:t>
      </w:r>
      <w:r>
        <w:rPr>
          <w:spacing w:val="-2"/>
        </w:rPr>
        <w:t>2019</w:t>
      </w:r>
      <w:r>
        <w:rPr>
          <w:spacing w:val="1"/>
        </w:rPr>
        <w:t> </w:t>
      </w:r>
      <w:r>
        <w:rPr>
          <w:spacing w:val="-2"/>
        </w:rPr>
        <w:t>рік";</w:t>
      </w:r>
    </w:p>
    <w:p>
      <w:pPr>
        <w:pStyle w:val="BodyText"/>
        <w:tabs>
          <w:tab w:pos="1057" w:val="left" w:leader="none"/>
        </w:tabs>
        <w:spacing w:before="37"/>
        <w:ind w:left="133"/>
      </w:pPr>
      <w:r>
        <w:rPr>
          <w:spacing w:val="-5"/>
          <w:position w:val="-8"/>
        </w:rPr>
        <w:t>***</w:t>
      </w:r>
      <w:r>
        <w:rPr>
          <w:position w:val="-8"/>
        </w:rPr>
        <w:tab/>
      </w:r>
      <w:r>
        <w:rPr>
          <w:spacing w:val="-2"/>
        </w:rPr>
        <w:t>Рішення</w:t>
      </w:r>
      <w:r>
        <w:rPr>
          <w:spacing w:val="1"/>
        </w:rPr>
        <w:t> </w:t>
      </w:r>
      <w:r>
        <w:rPr>
          <w:spacing w:val="-2"/>
        </w:rPr>
        <w:t>Гірсівської</w:t>
      </w:r>
      <w:r>
        <w:rPr>
          <w:spacing w:val="2"/>
        </w:rPr>
        <w:t> </w:t>
      </w:r>
      <w:r>
        <w:rPr>
          <w:spacing w:val="-2"/>
        </w:rPr>
        <w:t>сільської</w:t>
      </w:r>
      <w:r>
        <w:rPr>
          <w:spacing w:val="1"/>
        </w:rPr>
        <w:t> </w:t>
      </w:r>
      <w:r>
        <w:rPr>
          <w:spacing w:val="-2"/>
        </w:rPr>
        <w:t>ради</w:t>
      </w:r>
      <w:r>
        <w:rPr>
          <w:spacing w:val="2"/>
        </w:rPr>
        <w:t> </w:t>
      </w:r>
      <w:r>
        <w:rPr>
          <w:spacing w:val="-2"/>
        </w:rPr>
        <w:t>від</w:t>
      </w:r>
      <w:r>
        <w:rPr>
          <w:spacing w:val="1"/>
        </w:rPr>
        <w:t> </w:t>
      </w:r>
      <w:r>
        <w:rPr>
          <w:spacing w:val="-2"/>
        </w:rPr>
        <w:t>01.03.2019</w:t>
      </w:r>
      <w:r>
        <w:rPr>
          <w:spacing w:val="1"/>
        </w:rPr>
        <w:t> </w:t>
      </w:r>
      <w:r>
        <w:rPr>
          <w:spacing w:val="-2"/>
        </w:rPr>
        <w:t>№</w:t>
      </w:r>
      <w:r>
        <w:rPr>
          <w:spacing w:val="2"/>
        </w:rPr>
        <w:t> </w:t>
      </w:r>
      <w:r>
        <w:rPr>
          <w:spacing w:val="-2"/>
        </w:rPr>
        <w:t>1</w:t>
      </w:r>
      <w:r>
        <w:rPr>
          <w:spacing w:val="1"/>
        </w:rPr>
        <w:t> </w:t>
      </w:r>
      <w:r>
        <w:rPr>
          <w:spacing w:val="-2"/>
        </w:rPr>
        <w:t>"Про</w:t>
      </w:r>
      <w:r>
        <w:rPr>
          <w:spacing w:val="2"/>
        </w:rPr>
        <w:t> </w:t>
      </w:r>
      <w:r>
        <w:rPr>
          <w:spacing w:val="-2"/>
        </w:rPr>
        <w:t>внесення</w:t>
      </w:r>
      <w:r>
        <w:rPr>
          <w:spacing w:val="2"/>
        </w:rPr>
        <w:t> </w:t>
      </w:r>
      <w:r>
        <w:rPr>
          <w:spacing w:val="-2"/>
        </w:rPr>
        <w:t>змін</w:t>
      </w:r>
      <w:r>
        <w:rPr/>
        <w:t> </w:t>
      </w:r>
      <w:r>
        <w:rPr>
          <w:spacing w:val="-2"/>
        </w:rPr>
        <w:t>та</w:t>
      </w:r>
      <w:r>
        <w:rPr>
          <w:spacing w:val="2"/>
        </w:rPr>
        <w:t> </w:t>
      </w:r>
      <w:r>
        <w:rPr>
          <w:spacing w:val="-2"/>
        </w:rPr>
        <w:t>доповнень</w:t>
      </w:r>
      <w:r>
        <w:rPr/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>
          <w:spacing w:val="-2"/>
        </w:rPr>
        <w:t>рішення</w:t>
      </w:r>
      <w:r>
        <w:rPr>
          <w:spacing w:val="1"/>
        </w:rPr>
        <w:t> </w:t>
      </w:r>
      <w:r>
        <w:rPr>
          <w:spacing w:val="-2"/>
        </w:rPr>
        <w:t>№</w:t>
      </w:r>
      <w:r>
        <w:rPr>
          <w:spacing w:val="2"/>
        </w:rPr>
        <w:t> </w:t>
      </w:r>
      <w:r>
        <w:rPr>
          <w:spacing w:val="-2"/>
        </w:rPr>
        <w:t>1</w:t>
      </w:r>
      <w:r>
        <w:rPr>
          <w:spacing w:val="2"/>
        </w:rPr>
        <w:t> </w:t>
      </w:r>
      <w:r>
        <w:rPr>
          <w:spacing w:val="-2"/>
        </w:rPr>
        <w:t>від</w:t>
      </w:r>
      <w:r>
        <w:rPr/>
        <w:t> </w:t>
      </w:r>
      <w:r>
        <w:rPr>
          <w:spacing w:val="-2"/>
        </w:rPr>
        <w:t>22.12.2018</w:t>
      </w:r>
      <w:r>
        <w:rPr>
          <w:spacing w:val="2"/>
        </w:rPr>
        <w:t> </w:t>
      </w:r>
      <w:r>
        <w:rPr>
          <w:spacing w:val="-2"/>
        </w:rPr>
        <w:t>р.</w:t>
      </w:r>
      <w:r>
        <w:rPr>
          <w:spacing w:val="1"/>
        </w:rPr>
        <w:t> </w:t>
      </w:r>
      <w:r>
        <w:rPr>
          <w:spacing w:val="-2"/>
        </w:rPr>
        <w:t>"Про</w:t>
      </w:r>
      <w:r>
        <w:rPr>
          <w:spacing w:val="2"/>
        </w:rPr>
        <w:t> </w:t>
      </w:r>
      <w:r>
        <w:rPr>
          <w:spacing w:val="-2"/>
        </w:rPr>
        <w:t>місцевий</w:t>
      </w:r>
      <w:r>
        <w:rPr>
          <w:spacing w:val="2"/>
        </w:rPr>
        <w:t> </w:t>
      </w:r>
      <w:r>
        <w:rPr>
          <w:spacing w:val="-2"/>
        </w:rPr>
        <w:t>бюджет</w:t>
      </w:r>
      <w:r>
        <w:rPr/>
        <w:t> </w:t>
      </w:r>
      <w:r>
        <w:rPr>
          <w:spacing w:val="-2"/>
        </w:rPr>
        <w:t>об"єднаної</w:t>
      </w:r>
      <w:r>
        <w:rPr>
          <w:spacing w:val="2"/>
        </w:rPr>
        <w:t> </w:t>
      </w:r>
      <w:r>
        <w:rPr>
          <w:spacing w:val="-2"/>
        </w:rPr>
        <w:t>територіальної</w:t>
      </w:r>
      <w:r>
        <w:rPr>
          <w:spacing w:val="1"/>
        </w:rPr>
        <w:t> </w:t>
      </w:r>
      <w:r>
        <w:rPr>
          <w:spacing w:val="-2"/>
        </w:rPr>
        <w:t>громади</w:t>
      </w:r>
      <w:r>
        <w:rPr>
          <w:spacing w:val="2"/>
        </w:rPr>
        <w:t> </w:t>
      </w:r>
      <w:r>
        <w:rPr>
          <w:spacing w:val="-2"/>
        </w:rPr>
        <w:t>Гірсівської</w:t>
      </w:r>
      <w:r>
        <w:rPr>
          <w:spacing w:val="2"/>
        </w:rPr>
        <w:t> </w:t>
      </w:r>
      <w:r>
        <w:rPr>
          <w:spacing w:val="-2"/>
        </w:rPr>
        <w:t>сільської</w:t>
      </w:r>
      <w:r>
        <w:rPr>
          <w:spacing w:val="1"/>
        </w:rPr>
        <w:t> </w:t>
      </w:r>
      <w:r>
        <w:rPr>
          <w:spacing w:val="-2"/>
        </w:rPr>
        <w:t>ради</w:t>
      </w:r>
      <w:r>
        <w:rPr>
          <w:spacing w:val="2"/>
        </w:rPr>
        <w:t> </w:t>
      </w:r>
      <w:r>
        <w:rPr>
          <w:spacing w:val="-2"/>
        </w:rPr>
        <w:t>на</w:t>
      </w:r>
      <w:r>
        <w:rPr>
          <w:spacing w:val="2"/>
        </w:rPr>
        <w:t> </w:t>
      </w:r>
      <w:r>
        <w:rPr>
          <w:spacing w:val="-2"/>
        </w:rPr>
        <w:t>2019</w:t>
      </w:r>
      <w:r>
        <w:rPr>
          <w:spacing w:val="1"/>
        </w:rPr>
        <w:t> </w:t>
      </w:r>
      <w:r>
        <w:rPr>
          <w:spacing w:val="-4"/>
        </w:rPr>
        <w:t>рік"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057" w:val="left" w:leader="none"/>
        </w:tabs>
        <w:ind w:left="133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****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Рішення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Приазовської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районної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ради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від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05.04.2019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№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22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"Про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внесення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змін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і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доповнень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до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рішення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районної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ради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від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22.12.2018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№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19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"Про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районний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бюджет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2019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рік"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(зі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змінами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та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доповненнями)</w:t>
      </w:r>
    </w:p>
    <w:p>
      <w:pPr>
        <w:spacing w:after="0"/>
        <w:rPr>
          <w:rFonts w:ascii="Times New Roman" w:hAnsi="Times New Roman"/>
        </w:rPr>
        <w:sectPr>
          <w:type w:val="continuous"/>
          <w:pgSz w:w="16840" w:h="11910" w:orient="landscape"/>
          <w:pgMar w:top="1100" w:bottom="280" w:left="680" w:right="500"/>
        </w:sectPr>
      </w:pPr>
    </w:p>
    <w:p>
      <w:pPr>
        <w:spacing w:line="240" w:lineRule="auto" w:before="1"/>
        <w:rPr>
          <w:sz w:val="19"/>
        </w:rPr>
      </w:pPr>
    </w:p>
    <w:p>
      <w:pPr>
        <w:spacing w:before="101"/>
        <w:ind w:left="0" w:right="1727" w:firstLine="0"/>
        <w:jc w:val="right"/>
        <w:rPr>
          <w:sz w:val="10"/>
        </w:rPr>
      </w:pPr>
      <w:r>
        <w:rPr>
          <w:w w:val="105"/>
          <w:sz w:val="10"/>
        </w:rPr>
        <w:t>Продовження</w:t>
      </w:r>
      <w:r>
        <w:rPr>
          <w:spacing w:val="-1"/>
          <w:w w:val="105"/>
          <w:sz w:val="10"/>
        </w:rPr>
        <w:t> </w:t>
      </w:r>
      <w:r>
        <w:rPr>
          <w:spacing w:val="-2"/>
          <w:w w:val="105"/>
          <w:sz w:val="10"/>
        </w:rPr>
        <w:t>додатка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1588"/>
        <w:gridCol w:w="1588"/>
        <w:gridCol w:w="1512"/>
        <w:gridCol w:w="1538"/>
        <w:gridCol w:w="1563"/>
        <w:gridCol w:w="4337"/>
      </w:tblGrid>
      <w:tr>
        <w:trPr>
          <w:trHeight w:val="148" w:hRule="atLeast"/>
        </w:trPr>
        <w:tc>
          <w:tcPr>
            <w:tcW w:w="6402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8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29" w:lineRule="exact"/>
              <w:ind w:right="-4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Трансферти</w:t>
            </w:r>
            <w:r>
              <w:rPr>
                <w:spacing w:val="5"/>
                <w:sz w:val="13"/>
              </w:rPr>
              <w:t> </w:t>
            </w:r>
            <w:r>
              <w:rPr>
                <w:w w:val="95"/>
                <w:sz w:val="13"/>
              </w:rPr>
              <w:t>з</w:t>
            </w:r>
            <w:r>
              <w:rPr>
                <w:spacing w:val="5"/>
                <w:sz w:val="13"/>
              </w:rPr>
              <w:t> </w:t>
            </w:r>
            <w:r>
              <w:rPr>
                <w:w w:val="95"/>
                <w:sz w:val="13"/>
              </w:rPr>
              <w:t>інших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місцев</w:t>
            </w:r>
          </w:p>
        </w:tc>
      </w:tr>
      <w:tr>
        <w:trPr>
          <w:trHeight w:val="148" w:hRule="atLeast"/>
        </w:trPr>
        <w:tc>
          <w:tcPr>
            <w:tcW w:w="6402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38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29" w:lineRule="exact"/>
              <w:ind w:right="10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субвенції</w:t>
            </w:r>
          </w:p>
        </w:tc>
      </w:tr>
      <w:tr>
        <w:trPr>
          <w:trHeight w:val="419" w:hRule="atLeast"/>
        </w:trPr>
        <w:tc>
          <w:tcPr>
            <w:tcW w:w="6402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3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загального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фонду</w:t>
            </w:r>
          </w:p>
        </w:tc>
      </w:tr>
      <w:tr>
        <w:trPr>
          <w:trHeight w:val="2716" w:hRule="atLeast"/>
        </w:trPr>
        <w:tc>
          <w:tcPr>
            <w:tcW w:w="1714" w:type="dxa"/>
          </w:tcPr>
          <w:p>
            <w:pPr>
              <w:pStyle w:val="TableParagraph"/>
              <w:spacing w:line="225" w:lineRule="auto" w:before="15"/>
              <w:ind w:left="31" w:right="2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забезпечення якісної, сучасної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та доступної загальної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середньої освіти `Нова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українська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школа`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за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рахунок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відповідної субвенції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державного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бюджету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(закупівля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дидактичних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матеріалів,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музичних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інструментів,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сучасних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меблів,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комп"ютерного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обладнання,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відповідного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мультимедійного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контенту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для початкових класів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(видатки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розвитку)</w:t>
            </w:r>
          </w:p>
        </w:tc>
        <w:tc>
          <w:tcPr>
            <w:tcW w:w="1588" w:type="dxa"/>
          </w:tcPr>
          <w:p>
            <w:pPr>
              <w:pStyle w:val="TableParagraph"/>
              <w:spacing w:line="225" w:lineRule="auto" w:before="15"/>
              <w:ind w:left="35" w:right="56" w:firstLine="31"/>
              <w:jc w:val="center"/>
              <w:rPr>
                <w:sz w:val="13"/>
              </w:rPr>
            </w:pPr>
            <w:r>
              <w:rPr>
                <w:sz w:val="13"/>
              </w:rPr>
              <w:t>надання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державної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підтримки особам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особливими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освітніми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потребами за рахунок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відповідної субвенції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державного бюджету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підтримка осіб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особливими потребами у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закладах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дошкільної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освіти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(видатки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споживання)</w:t>
            </w:r>
          </w:p>
        </w:tc>
        <w:tc>
          <w:tcPr>
            <w:tcW w:w="1588" w:type="dxa"/>
          </w:tcPr>
          <w:p>
            <w:pPr>
              <w:pStyle w:val="TableParagraph"/>
              <w:spacing w:line="225" w:lineRule="auto" w:before="15"/>
              <w:ind w:left="35" w:right="56" w:firstLine="31"/>
              <w:jc w:val="center"/>
              <w:rPr>
                <w:sz w:val="13"/>
              </w:rPr>
            </w:pPr>
            <w:r>
              <w:rPr>
                <w:sz w:val="13"/>
              </w:rPr>
              <w:t>надання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державної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підтримки особам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особливими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освітніми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потребами за рахунок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відповідної субвенції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державного бюджету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підтримка осіб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особливими потребами у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закладах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дошкільної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освіти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(видатки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розвитку)</w:t>
            </w:r>
          </w:p>
        </w:tc>
        <w:tc>
          <w:tcPr>
            <w:tcW w:w="1512" w:type="dxa"/>
          </w:tcPr>
          <w:p>
            <w:pPr>
              <w:pStyle w:val="TableParagraph"/>
              <w:spacing w:line="225" w:lineRule="auto" w:before="15"/>
              <w:ind w:left="23" w:right="14" w:hanging="1"/>
              <w:jc w:val="center"/>
              <w:rPr>
                <w:sz w:val="13"/>
              </w:rPr>
            </w:pPr>
            <w:r>
              <w:rPr>
                <w:sz w:val="13"/>
              </w:rPr>
              <w:t>здійснення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переданих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видатків у сфері охорони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здоров'я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рахунок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коштів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медичної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субвенції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(цільові кошти для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медичного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обслуговування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внутрішньо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переміщених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осіб)</w:t>
            </w:r>
          </w:p>
        </w:tc>
        <w:tc>
          <w:tcPr>
            <w:tcW w:w="1538" w:type="dxa"/>
          </w:tcPr>
          <w:p>
            <w:pPr>
              <w:pStyle w:val="TableParagraph"/>
              <w:spacing w:line="225" w:lineRule="auto" w:before="15"/>
              <w:ind w:left="89" w:right="82" w:firstLine="1"/>
              <w:jc w:val="center"/>
              <w:rPr>
                <w:sz w:val="13"/>
              </w:rPr>
            </w:pPr>
            <w:r>
              <w:rPr>
                <w:sz w:val="13"/>
              </w:rPr>
              <w:t>надання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державної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підтримки особам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особливими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освітніми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потребами за рахунок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відповідної субвенції з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державного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бюджету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(на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оплату за проведення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корекційно-розвиткових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занять і придбання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спеціальних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засобів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корекції для учнів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інклюзивних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класів)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(видатки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споживання)</w:t>
            </w:r>
          </w:p>
        </w:tc>
        <w:tc>
          <w:tcPr>
            <w:tcW w:w="1563" w:type="dxa"/>
          </w:tcPr>
          <w:p>
            <w:pPr>
              <w:pStyle w:val="TableParagraph"/>
              <w:spacing w:line="225" w:lineRule="auto" w:before="15"/>
              <w:ind w:left="77" w:right="71" w:firstLine="1"/>
              <w:jc w:val="center"/>
              <w:rPr>
                <w:sz w:val="13"/>
              </w:rPr>
            </w:pPr>
            <w:r>
              <w:rPr>
                <w:sz w:val="13"/>
              </w:rPr>
              <w:t>надання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державної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підтримки особам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особливими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освітніми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потребами за рахунок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відповідної субвенції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державного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бюджету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(на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придбання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спеціальних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засобів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корекції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для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учнів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спеціальних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класів)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(видатки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розвитку)</w:t>
            </w:r>
          </w:p>
        </w:tc>
        <w:tc>
          <w:tcPr>
            <w:tcW w:w="4337" w:type="dxa"/>
          </w:tcPr>
          <w:p>
            <w:pPr>
              <w:pStyle w:val="TableParagraph"/>
              <w:spacing w:line="225" w:lineRule="auto" w:before="15"/>
              <w:ind w:left="72" w:right="69" w:hanging="1"/>
              <w:jc w:val="center"/>
              <w:rPr>
                <w:sz w:val="13"/>
              </w:rPr>
            </w:pPr>
            <w:r>
              <w:rPr>
                <w:sz w:val="13"/>
              </w:rPr>
              <w:t>виплату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допомоги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сім'ям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дітьми,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малозабезпеченим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сім'ям,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особам,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які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не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мають права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пенсію, особам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інвалідністю, дітям 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інвалідністю,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тимчасової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державної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допомоги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дітям,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тимчасової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державної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соціальної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допомоги непрацюючій особі, яка досягла загального пенсійного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віку,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але не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набула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права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пенсійну виплату, допомоги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догляду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за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особами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інвалідністю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чи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II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групи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внаслідок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психічного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розладу,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компенсаційної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виплати непрацюючій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працездатній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особі, яка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доглядає за особою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інвалідністю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групи,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також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за особою,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яка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досягла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80-річного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віку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рахунок відповідної субвенції з державного бюджету</w:t>
            </w:r>
          </w:p>
        </w:tc>
      </w:tr>
      <w:tr>
        <w:trPr>
          <w:trHeight w:val="148" w:hRule="atLeast"/>
        </w:trPr>
        <w:tc>
          <w:tcPr>
            <w:tcW w:w="1714" w:type="dxa"/>
          </w:tcPr>
          <w:p>
            <w:pPr>
              <w:pStyle w:val="TableParagraph"/>
              <w:spacing w:line="120" w:lineRule="exact" w:before="9"/>
              <w:ind w:left="27" w:right="2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588" w:type="dxa"/>
          </w:tcPr>
          <w:p>
            <w:pPr>
              <w:pStyle w:val="TableParagraph"/>
              <w:spacing w:line="120" w:lineRule="exact" w:before="9"/>
              <w:ind w:left="570" w:right="5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588" w:type="dxa"/>
          </w:tcPr>
          <w:p>
            <w:pPr>
              <w:pStyle w:val="TableParagraph"/>
              <w:spacing w:line="120" w:lineRule="exact" w:before="9"/>
              <w:ind w:left="569" w:right="56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512" w:type="dxa"/>
          </w:tcPr>
          <w:p>
            <w:pPr>
              <w:pStyle w:val="TableParagraph"/>
              <w:spacing w:line="120" w:lineRule="exact" w:before="9"/>
              <w:ind w:left="531" w:right="5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120" w:lineRule="exact" w:before="9"/>
              <w:ind w:left="544" w:right="5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563" w:type="dxa"/>
          </w:tcPr>
          <w:p>
            <w:pPr>
              <w:pStyle w:val="TableParagraph"/>
              <w:spacing w:line="120" w:lineRule="exact" w:before="9"/>
              <w:ind w:left="556" w:right="55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4337" w:type="dxa"/>
          </w:tcPr>
          <w:p>
            <w:pPr>
              <w:pStyle w:val="TableParagraph"/>
              <w:spacing w:line="120" w:lineRule="exact" w:before="9"/>
              <w:ind w:left="1833" w:right="18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</w:tr>
      <w:tr>
        <w:trPr>
          <w:trHeight w:val="323" w:hRule="atLeast"/>
        </w:trPr>
        <w:tc>
          <w:tcPr>
            <w:tcW w:w="1714" w:type="dxa"/>
          </w:tcPr>
          <w:p>
            <w:pPr>
              <w:pStyle w:val="TableParagraph"/>
              <w:spacing w:before="84"/>
              <w:ind w:left="29" w:right="21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381</w:t>
            </w:r>
            <w:r>
              <w:rPr>
                <w:spacing w:val="-5"/>
                <w:sz w:val="13"/>
              </w:rPr>
              <w:t> 023</w:t>
            </w:r>
          </w:p>
        </w:tc>
        <w:tc>
          <w:tcPr>
            <w:tcW w:w="1588" w:type="dxa"/>
          </w:tcPr>
          <w:p>
            <w:pPr>
              <w:pStyle w:val="TableParagraph"/>
              <w:spacing w:before="84"/>
              <w:ind w:left="570" w:right="564"/>
              <w:jc w:val="center"/>
              <w:rPr>
                <w:sz w:val="13"/>
              </w:rPr>
            </w:pPr>
            <w:r>
              <w:rPr>
                <w:sz w:val="13"/>
              </w:rPr>
              <w:t>235</w:t>
            </w:r>
            <w:r>
              <w:rPr>
                <w:spacing w:val="-5"/>
                <w:sz w:val="13"/>
              </w:rPr>
              <w:t> 324</w:t>
            </w:r>
          </w:p>
        </w:tc>
        <w:tc>
          <w:tcPr>
            <w:tcW w:w="1588" w:type="dxa"/>
          </w:tcPr>
          <w:p>
            <w:pPr>
              <w:pStyle w:val="TableParagraph"/>
              <w:spacing w:before="84"/>
              <w:ind w:left="570" w:right="564"/>
              <w:jc w:val="center"/>
              <w:rPr>
                <w:sz w:val="13"/>
              </w:rPr>
            </w:pPr>
            <w:r>
              <w:rPr>
                <w:sz w:val="13"/>
              </w:rPr>
              <w:t>128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359</w:t>
            </w:r>
          </w:p>
        </w:tc>
        <w:tc>
          <w:tcPr>
            <w:tcW w:w="1512" w:type="dxa"/>
          </w:tcPr>
          <w:p>
            <w:pPr>
              <w:pStyle w:val="TableParagraph"/>
              <w:spacing w:before="84"/>
              <w:ind w:left="534" w:right="527"/>
              <w:jc w:val="center"/>
              <w:rPr>
                <w:sz w:val="13"/>
              </w:rPr>
            </w:pPr>
            <w:r>
              <w:rPr>
                <w:sz w:val="13"/>
              </w:rPr>
              <w:t>345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298</w:t>
            </w:r>
          </w:p>
        </w:tc>
        <w:tc>
          <w:tcPr>
            <w:tcW w:w="1538" w:type="dxa"/>
          </w:tcPr>
          <w:p>
            <w:pPr>
              <w:pStyle w:val="TableParagraph"/>
              <w:spacing w:before="84"/>
              <w:ind w:left="544" w:right="540"/>
              <w:jc w:val="center"/>
              <w:rPr>
                <w:sz w:val="13"/>
              </w:rPr>
            </w:pPr>
            <w:r>
              <w:rPr>
                <w:sz w:val="13"/>
              </w:rPr>
              <w:t>688</w:t>
            </w:r>
            <w:r>
              <w:rPr>
                <w:spacing w:val="-5"/>
                <w:sz w:val="13"/>
              </w:rPr>
              <w:t> 747</w:t>
            </w:r>
          </w:p>
        </w:tc>
        <w:tc>
          <w:tcPr>
            <w:tcW w:w="1563" w:type="dxa"/>
          </w:tcPr>
          <w:p>
            <w:pPr>
              <w:pStyle w:val="TableParagraph"/>
              <w:spacing w:before="84"/>
              <w:ind w:left="556" w:right="553"/>
              <w:jc w:val="center"/>
              <w:rPr>
                <w:sz w:val="13"/>
              </w:rPr>
            </w:pPr>
            <w:r>
              <w:rPr>
                <w:sz w:val="13"/>
              </w:rPr>
              <w:t>662</w:t>
            </w:r>
            <w:r>
              <w:rPr>
                <w:spacing w:val="-5"/>
                <w:sz w:val="13"/>
              </w:rPr>
              <w:t> 634</w:t>
            </w:r>
          </w:p>
        </w:tc>
        <w:tc>
          <w:tcPr>
            <w:tcW w:w="4337" w:type="dxa"/>
          </w:tcPr>
          <w:p>
            <w:pPr>
              <w:pStyle w:val="TableParagraph"/>
              <w:spacing w:before="84"/>
              <w:ind w:left="1833" w:right="1832"/>
              <w:jc w:val="center"/>
              <w:rPr>
                <w:sz w:val="13"/>
              </w:rPr>
            </w:pPr>
            <w:r>
              <w:rPr>
                <w:sz w:val="13"/>
              </w:rPr>
              <w:t>190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112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613</w:t>
            </w:r>
          </w:p>
        </w:tc>
      </w:tr>
      <w:tr>
        <w:trPr>
          <w:trHeight w:val="490" w:hRule="atLeast"/>
        </w:trPr>
        <w:tc>
          <w:tcPr>
            <w:tcW w:w="17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3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7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3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57" w:hRule="atLeast"/>
        </w:trPr>
        <w:tc>
          <w:tcPr>
            <w:tcW w:w="17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3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7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3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8" w:hRule="atLeast"/>
        </w:trPr>
        <w:tc>
          <w:tcPr>
            <w:tcW w:w="1714" w:type="dxa"/>
          </w:tcPr>
          <w:p>
            <w:pPr>
              <w:pStyle w:val="TableParagraph"/>
              <w:spacing w:line="129" w:lineRule="exact"/>
              <w:ind w:left="29" w:right="21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381</w:t>
            </w:r>
            <w:r>
              <w:rPr>
                <w:spacing w:val="-5"/>
                <w:sz w:val="13"/>
              </w:rPr>
              <w:t> 023</w:t>
            </w:r>
          </w:p>
        </w:tc>
        <w:tc>
          <w:tcPr>
            <w:tcW w:w="1588" w:type="dxa"/>
          </w:tcPr>
          <w:p>
            <w:pPr>
              <w:pStyle w:val="TableParagraph"/>
              <w:spacing w:line="129" w:lineRule="exact"/>
              <w:ind w:left="570" w:right="564"/>
              <w:jc w:val="center"/>
              <w:rPr>
                <w:sz w:val="13"/>
              </w:rPr>
            </w:pPr>
            <w:r>
              <w:rPr>
                <w:sz w:val="13"/>
              </w:rPr>
              <w:t>235</w:t>
            </w:r>
            <w:r>
              <w:rPr>
                <w:spacing w:val="-5"/>
                <w:sz w:val="13"/>
              </w:rPr>
              <w:t> 324</w:t>
            </w:r>
          </w:p>
        </w:tc>
        <w:tc>
          <w:tcPr>
            <w:tcW w:w="1588" w:type="dxa"/>
          </w:tcPr>
          <w:p>
            <w:pPr>
              <w:pStyle w:val="TableParagraph"/>
              <w:spacing w:line="129" w:lineRule="exact"/>
              <w:ind w:left="570" w:right="564"/>
              <w:jc w:val="center"/>
              <w:rPr>
                <w:sz w:val="13"/>
              </w:rPr>
            </w:pPr>
            <w:r>
              <w:rPr>
                <w:sz w:val="13"/>
              </w:rPr>
              <w:t>128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359</w:t>
            </w:r>
          </w:p>
        </w:tc>
        <w:tc>
          <w:tcPr>
            <w:tcW w:w="1512" w:type="dxa"/>
          </w:tcPr>
          <w:p>
            <w:pPr>
              <w:pStyle w:val="TableParagraph"/>
              <w:spacing w:line="129" w:lineRule="exact"/>
              <w:ind w:left="534" w:right="527"/>
              <w:jc w:val="center"/>
              <w:rPr>
                <w:sz w:val="13"/>
              </w:rPr>
            </w:pPr>
            <w:r>
              <w:rPr>
                <w:sz w:val="13"/>
              </w:rPr>
              <w:t>345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298</w:t>
            </w:r>
          </w:p>
        </w:tc>
        <w:tc>
          <w:tcPr>
            <w:tcW w:w="1538" w:type="dxa"/>
          </w:tcPr>
          <w:p>
            <w:pPr>
              <w:pStyle w:val="TableParagraph"/>
              <w:spacing w:line="129" w:lineRule="exact"/>
              <w:ind w:left="544" w:right="540"/>
              <w:jc w:val="center"/>
              <w:rPr>
                <w:sz w:val="13"/>
              </w:rPr>
            </w:pPr>
            <w:r>
              <w:rPr>
                <w:sz w:val="13"/>
              </w:rPr>
              <w:t>688</w:t>
            </w:r>
            <w:r>
              <w:rPr>
                <w:spacing w:val="-5"/>
                <w:sz w:val="13"/>
              </w:rPr>
              <w:t> 747</w:t>
            </w:r>
          </w:p>
        </w:tc>
        <w:tc>
          <w:tcPr>
            <w:tcW w:w="1563" w:type="dxa"/>
          </w:tcPr>
          <w:p>
            <w:pPr>
              <w:pStyle w:val="TableParagraph"/>
              <w:spacing w:line="129" w:lineRule="exact"/>
              <w:ind w:left="556" w:right="553"/>
              <w:jc w:val="center"/>
              <w:rPr>
                <w:sz w:val="13"/>
              </w:rPr>
            </w:pPr>
            <w:r>
              <w:rPr>
                <w:sz w:val="13"/>
              </w:rPr>
              <w:t>662</w:t>
            </w:r>
            <w:r>
              <w:rPr>
                <w:spacing w:val="-5"/>
                <w:sz w:val="13"/>
              </w:rPr>
              <w:t> 634</w:t>
            </w:r>
          </w:p>
        </w:tc>
        <w:tc>
          <w:tcPr>
            <w:tcW w:w="4337" w:type="dxa"/>
          </w:tcPr>
          <w:p>
            <w:pPr>
              <w:pStyle w:val="TableParagraph"/>
              <w:spacing w:line="129" w:lineRule="exact"/>
              <w:ind w:left="1833" w:right="1832"/>
              <w:jc w:val="center"/>
              <w:rPr>
                <w:sz w:val="13"/>
              </w:rPr>
            </w:pPr>
            <w:r>
              <w:rPr>
                <w:sz w:val="13"/>
              </w:rPr>
              <w:t>190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112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613</w:t>
            </w:r>
          </w:p>
        </w:tc>
      </w:tr>
    </w:tbl>
    <w:p>
      <w:pPr>
        <w:spacing w:after="0" w:line="129" w:lineRule="exact"/>
        <w:jc w:val="center"/>
        <w:rPr>
          <w:sz w:val="13"/>
        </w:rPr>
        <w:sectPr>
          <w:pgSz w:w="16840" w:h="11910" w:orient="landscape"/>
          <w:pgMar w:top="1100" w:bottom="280" w:left="680" w:right="500"/>
        </w:sectPr>
      </w:pPr>
    </w:p>
    <w:p>
      <w:pPr>
        <w:spacing w:line="240" w:lineRule="auto" w:before="1"/>
        <w:rPr>
          <w:sz w:val="19"/>
        </w:rPr>
      </w:pPr>
    </w:p>
    <w:p>
      <w:pPr>
        <w:spacing w:before="101"/>
        <w:ind w:left="0" w:right="715" w:firstLine="0"/>
        <w:jc w:val="right"/>
        <w:rPr>
          <w:sz w:val="10"/>
        </w:rPr>
      </w:pPr>
      <w:r>
        <w:rPr>
          <w:w w:val="105"/>
          <w:sz w:val="10"/>
        </w:rPr>
        <w:t>Продовження</w:t>
      </w:r>
      <w:r>
        <w:rPr>
          <w:spacing w:val="-1"/>
          <w:w w:val="105"/>
          <w:sz w:val="10"/>
        </w:rPr>
        <w:t> </w:t>
      </w:r>
      <w:r>
        <w:rPr>
          <w:spacing w:val="-2"/>
          <w:w w:val="105"/>
          <w:sz w:val="10"/>
        </w:rPr>
        <w:t>додатка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7"/>
        </w:rPr>
      </w:pPr>
    </w:p>
    <w:p>
      <w:pPr>
        <w:spacing w:before="102" w:after="6"/>
        <w:ind w:left="0" w:right="374" w:firstLine="0"/>
        <w:jc w:val="right"/>
        <w:rPr>
          <w:rFonts w:ascii="Arial" w:hAnsi="Arial"/>
          <w:sz w:val="10"/>
        </w:rPr>
      </w:pPr>
      <w:r>
        <w:rPr>
          <w:rFonts w:ascii="Arial" w:hAnsi="Arial"/>
          <w:spacing w:val="-2"/>
          <w:w w:val="105"/>
          <w:sz w:val="10"/>
        </w:rPr>
        <w:t>(грн.)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1"/>
        <w:gridCol w:w="3176"/>
        <w:gridCol w:w="1495"/>
        <w:gridCol w:w="1268"/>
        <w:gridCol w:w="899"/>
        <w:gridCol w:w="730"/>
        <w:gridCol w:w="1428"/>
        <w:gridCol w:w="1285"/>
        <w:gridCol w:w="848"/>
        <w:gridCol w:w="781"/>
      </w:tblGrid>
      <w:tr>
        <w:trPr>
          <w:trHeight w:val="148" w:hRule="atLeast"/>
        </w:trPr>
        <w:tc>
          <w:tcPr>
            <w:tcW w:w="35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9" w:lineRule="exact"/>
              <w:ind w:left="33"/>
              <w:rPr>
                <w:sz w:val="13"/>
              </w:rPr>
            </w:pPr>
            <w:r>
              <w:rPr>
                <w:sz w:val="13"/>
              </w:rPr>
              <w:t>их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бюджетів</w:t>
            </w:r>
          </w:p>
        </w:tc>
        <w:tc>
          <w:tcPr>
            <w:tcW w:w="3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7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29" w:lineRule="exact"/>
              <w:ind w:left="297"/>
              <w:rPr>
                <w:sz w:val="13"/>
              </w:rPr>
            </w:pPr>
            <w:r>
              <w:rPr>
                <w:w w:val="95"/>
                <w:sz w:val="13"/>
              </w:rPr>
              <w:t>Трансферти</w:t>
            </w:r>
            <w:r>
              <w:rPr>
                <w:spacing w:val="6"/>
                <w:sz w:val="13"/>
              </w:rPr>
              <w:t> </w:t>
            </w:r>
            <w:r>
              <w:rPr>
                <w:w w:val="95"/>
                <w:sz w:val="13"/>
              </w:rPr>
              <w:t>з</w:t>
            </w:r>
            <w:r>
              <w:rPr>
                <w:spacing w:val="6"/>
                <w:sz w:val="13"/>
              </w:rPr>
              <w:t> </w:t>
            </w:r>
            <w:r>
              <w:rPr>
                <w:w w:val="95"/>
                <w:sz w:val="13"/>
              </w:rPr>
              <w:t>інших</w:t>
            </w:r>
            <w:r>
              <w:rPr>
                <w:spacing w:val="7"/>
                <w:sz w:val="13"/>
              </w:rPr>
              <w:t> </w:t>
            </w:r>
            <w:r>
              <w:rPr>
                <w:w w:val="95"/>
                <w:sz w:val="13"/>
              </w:rPr>
              <w:t>місцевих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бюджетів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184"/>
              <w:rPr>
                <w:sz w:val="13"/>
              </w:rPr>
            </w:pPr>
            <w:r>
              <w:rPr>
                <w:spacing w:val="-2"/>
                <w:sz w:val="13"/>
              </w:rPr>
              <w:t>усього</w:t>
            </w:r>
          </w:p>
        </w:tc>
        <w:tc>
          <w:tcPr>
            <w:tcW w:w="3561" w:type="dxa"/>
            <w:gridSpan w:val="3"/>
          </w:tcPr>
          <w:p>
            <w:pPr>
              <w:pStyle w:val="TableParagraph"/>
              <w:spacing w:line="129" w:lineRule="exact"/>
              <w:ind w:left="964"/>
              <w:rPr>
                <w:sz w:val="13"/>
              </w:rPr>
            </w:pPr>
            <w:r>
              <w:rPr>
                <w:w w:val="95"/>
                <w:sz w:val="13"/>
              </w:rPr>
              <w:t>Трансферти</w:t>
            </w:r>
            <w:r>
              <w:rPr>
                <w:spacing w:val="8"/>
                <w:sz w:val="13"/>
              </w:rPr>
              <w:t> </w:t>
            </w:r>
            <w:r>
              <w:rPr>
                <w:w w:val="95"/>
                <w:sz w:val="13"/>
              </w:rPr>
              <w:t>іншим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бюджетам</w:t>
            </w:r>
          </w:p>
        </w:tc>
        <w:tc>
          <w:tcPr>
            <w:tcW w:w="781" w:type="dxa"/>
            <w:vMerge w:val="restart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209"/>
              <w:rPr>
                <w:sz w:val="13"/>
              </w:rPr>
            </w:pPr>
            <w:r>
              <w:rPr>
                <w:spacing w:val="-2"/>
                <w:sz w:val="13"/>
              </w:rPr>
              <w:t>усього</w:t>
            </w:r>
          </w:p>
        </w:tc>
      </w:tr>
      <w:tr>
        <w:trPr>
          <w:trHeight w:val="148" w:hRule="atLeast"/>
        </w:trPr>
        <w:tc>
          <w:tcPr>
            <w:tcW w:w="10359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129" w:lineRule="exact"/>
              <w:ind w:right="201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субвенції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gridSpan w:val="3"/>
          </w:tcPr>
          <w:p>
            <w:pPr>
              <w:pStyle w:val="TableParagraph"/>
              <w:spacing w:line="129" w:lineRule="exact"/>
              <w:ind w:left="1508" w:right="150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субвенції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352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на:</w:t>
            </w:r>
          </w:p>
        </w:tc>
        <w:tc>
          <w:tcPr>
            <w:tcW w:w="3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5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w w:val="95"/>
                <w:sz w:val="13"/>
              </w:rPr>
              <w:t>загального</w:t>
            </w:r>
            <w:r>
              <w:rPr>
                <w:spacing w:val="8"/>
                <w:sz w:val="13"/>
              </w:rPr>
              <w:t> </w:t>
            </w:r>
            <w:r>
              <w:rPr>
                <w:w w:val="95"/>
                <w:sz w:val="13"/>
              </w:rPr>
              <w:t>фонду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5"/>
                <w:w w:val="95"/>
                <w:sz w:val="13"/>
              </w:rPr>
              <w:t>на: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443"/>
              <w:rPr>
                <w:sz w:val="13"/>
              </w:rPr>
            </w:pPr>
            <w:r>
              <w:rPr>
                <w:w w:val="95"/>
                <w:sz w:val="13"/>
              </w:rPr>
              <w:t>спеціального</w:t>
            </w:r>
            <w:r>
              <w:rPr>
                <w:spacing w:val="10"/>
                <w:sz w:val="13"/>
              </w:rPr>
              <w:t> </w:t>
            </w:r>
            <w:r>
              <w:rPr>
                <w:w w:val="95"/>
                <w:sz w:val="13"/>
              </w:rPr>
              <w:t>фонду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5"/>
                <w:w w:val="95"/>
                <w:sz w:val="13"/>
              </w:rPr>
              <w:t>на: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4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31" w:right="125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загального</w:t>
            </w:r>
            <w:r>
              <w:rPr>
                <w:spacing w:val="8"/>
                <w:sz w:val="13"/>
              </w:rPr>
              <w:t> </w:t>
            </w:r>
            <w:r>
              <w:rPr>
                <w:w w:val="95"/>
                <w:sz w:val="13"/>
              </w:rPr>
              <w:t>фонду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5"/>
                <w:w w:val="95"/>
                <w:sz w:val="13"/>
              </w:rPr>
              <w:t>на:</w:t>
            </w:r>
          </w:p>
        </w:tc>
        <w:tc>
          <w:tcPr>
            <w:tcW w:w="2133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426"/>
              <w:rPr>
                <w:sz w:val="13"/>
              </w:rPr>
            </w:pPr>
            <w:r>
              <w:rPr>
                <w:w w:val="95"/>
                <w:sz w:val="13"/>
              </w:rPr>
              <w:t>спеціального</w:t>
            </w:r>
            <w:r>
              <w:rPr>
                <w:spacing w:val="10"/>
                <w:sz w:val="13"/>
              </w:rPr>
              <w:t> </w:t>
            </w:r>
            <w:r>
              <w:rPr>
                <w:w w:val="95"/>
                <w:sz w:val="13"/>
              </w:rPr>
              <w:t>фонду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5"/>
                <w:w w:val="95"/>
                <w:sz w:val="13"/>
              </w:rPr>
              <w:t>на: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6" w:hRule="atLeast"/>
        </w:trPr>
        <w:tc>
          <w:tcPr>
            <w:tcW w:w="3521" w:type="dxa"/>
          </w:tcPr>
          <w:p>
            <w:pPr>
              <w:pStyle w:val="TableParagraph"/>
              <w:spacing w:line="225" w:lineRule="auto" w:before="15"/>
              <w:ind w:left="35" w:righ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виплату державної соціальної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допомоги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дітей-сиріт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дітей,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позбавлених батьківського піклування, грошового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забезпечення батькам-вихователям і прийомним батькам за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надання соціальних послуг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у дитячих будинках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сімейного типу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прийомних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сім'ях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за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принципом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"гроші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ходять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за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дитиною",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оплату послуг із здійснення патронату над дитиною та виплату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соціальної допомоги на утримання дитини в сім'ї патронатного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вихователя, підтримку малих групових будинків за рахунок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відповідної субвенції з державного бюджету</w:t>
            </w:r>
          </w:p>
        </w:tc>
        <w:tc>
          <w:tcPr>
            <w:tcW w:w="3176" w:type="dxa"/>
          </w:tcPr>
          <w:p>
            <w:pPr>
              <w:pStyle w:val="TableParagraph"/>
              <w:spacing w:line="225" w:lineRule="auto" w:before="15"/>
              <w:ind w:left="66" w:right="58"/>
              <w:jc w:val="center"/>
              <w:rPr>
                <w:sz w:val="13"/>
              </w:rPr>
            </w:pPr>
            <w:r>
              <w:rPr>
                <w:sz w:val="13"/>
              </w:rPr>
              <w:t>надання пільг та житлових субсидій населенню на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оплату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електроенергії,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природного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газу,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послуг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тепло-,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водопостачання і водовідведення, квартирної плати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(утримання будинків і споруд та прибудинкових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територій), управління багатоквартирним будинком,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поводження з побутовими відходами (вивезення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побутових відходів) та вивезення рідких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нечистот,внесків за встановлення, обслуговування та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заміну вузлів комерційного обліку води та теплової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енергії,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абонентського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обслуговування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споживачів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комунальних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послуг,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що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надаються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багатоквартирних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будинках за індивідуальними договорами</w:t>
            </w:r>
          </w:p>
        </w:tc>
        <w:tc>
          <w:tcPr>
            <w:tcW w:w="1495" w:type="dxa"/>
          </w:tcPr>
          <w:p>
            <w:pPr>
              <w:pStyle w:val="TableParagraph"/>
              <w:spacing w:line="225" w:lineRule="auto" w:before="15"/>
              <w:ind w:left="68" w:right="60" w:firstLine="32"/>
              <w:jc w:val="center"/>
              <w:rPr>
                <w:sz w:val="13"/>
              </w:rPr>
            </w:pPr>
            <w:r>
              <w:rPr>
                <w:sz w:val="13"/>
              </w:rPr>
              <w:t>надання пільг та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житлових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субсидій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населенню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придбання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твердого та рідкого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пічного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побутового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палива і скрапленого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газу за рахунок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відповідної субвенції 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державного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бюджету</w:t>
            </w:r>
          </w:p>
        </w:tc>
        <w:tc>
          <w:tcPr>
            <w:tcW w:w="1268" w:type="dxa"/>
          </w:tcPr>
          <w:p>
            <w:pPr>
              <w:pStyle w:val="TableParagraph"/>
              <w:spacing w:line="225" w:lineRule="auto" w:before="15"/>
              <w:ind w:left="113" w:right="102" w:hanging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здійснення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природоохоронних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заходів</w:t>
            </w:r>
          </w:p>
        </w:tc>
        <w:tc>
          <w:tcPr>
            <w:tcW w:w="899" w:type="dxa"/>
          </w:tcPr>
          <w:p>
            <w:pPr>
              <w:pStyle w:val="TableParagraph"/>
              <w:spacing w:before="8"/>
              <w:ind w:left="23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інша субвенція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228" w:lineRule="auto" w:before="108"/>
              <w:ind w:left="20" w:right="57"/>
              <w:rPr>
                <w:sz w:val="13"/>
              </w:rPr>
            </w:pPr>
            <w:r>
              <w:rPr>
                <w:spacing w:val="-2"/>
                <w:sz w:val="13"/>
              </w:rPr>
              <w:t>державному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бюджету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виконання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програм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соціально-економічного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розвитку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регіонів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25" w:lineRule="auto" w:before="1"/>
              <w:ind w:left="20" w:right="45"/>
              <w:rPr>
                <w:sz w:val="13"/>
              </w:rPr>
            </w:pPr>
            <w:r>
              <w:rPr>
                <w:spacing w:val="-2"/>
                <w:sz w:val="13"/>
              </w:rPr>
              <w:t>державному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бюджету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виконання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програм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соціально-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економічного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розвитку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регіонів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>
            <w:pPr>
              <w:pStyle w:val="TableParagraph"/>
              <w:spacing w:line="225" w:lineRule="auto"/>
              <w:ind w:left="19" w:right="31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субвенції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місцевого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бюджету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3521" w:type="dxa"/>
          </w:tcPr>
          <w:p>
            <w:pPr>
              <w:pStyle w:val="TableParagraph"/>
              <w:spacing w:line="120" w:lineRule="exact" w:before="9"/>
              <w:ind w:left="34" w:righ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3176" w:type="dxa"/>
          </w:tcPr>
          <w:p>
            <w:pPr>
              <w:pStyle w:val="TableParagraph"/>
              <w:spacing w:line="120" w:lineRule="exact" w:before="9"/>
              <w:ind w:left="64" w:right="5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1495" w:type="dxa"/>
          </w:tcPr>
          <w:p>
            <w:pPr>
              <w:pStyle w:val="TableParagraph"/>
              <w:spacing w:line="120" w:lineRule="exact" w:before="9"/>
              <w:ind w:left="666" w:right="65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68" w:type="dxa"/>
          </w:tcPr>
          <w:p>
            <w:pPr>
              <w:pStyle w:val="TableParagraph"/>
              <w:spacing w:line="120" w:lineRule="exact" w:before="9"/>
              <w:ind w:left="332" w:right="32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99" w:type="dxa"/>
          </w:tcPr>
          <w:p>
            <w:pPr>
              <w:pStyle w:val="TableParagraph"/>
              <w:spacing w:line="120" w:lineRule="exact" w:before="9"/>
              <w:ind w:left="20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730" w:type="dxa"/>
          </w:tcPr>
          <w:p>
            <w:pPr>
              <w:pStyle w:val="TableParagraph"/>
              <w:spacing w:line="120" w:lineRule="exact" w:before="9"/>
              <w:ind w:left="282" w:right="27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428" w:type="dxa"/>
          </w:tcPr>
          <w:p>
            <w:pPr>
              <w:pStyle w:val="TableParagraph"/>
              <w:spacing w:line="120" w:lineRule="exact" w:before="9"/>
              <w:ind w:left="131" w:right="12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285" w:type="dxa"/>
          </w:tcPr>
          <w:p>
            <w:pPr>
              <w:pStyle w:val="TableParagraph"/>
              <w:spacing w:line="120" w:lineRule="exact" w:before="9"/>
              <w:ind w:left="373" w:right="3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848" w:type="dxa"/>
          </w:tcPr>
          <w:p>
            <w:pPr>
              <w:pStyle w:val="TableParagraph"/>
              <w:spacing w:line="120" w:lineRule="exact" w:before="9"/>
              <w:ind w:left="343" w:right="33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781" w:type="dxa"/>
          </w:tcPr>
          <w:p>
            <w:pPr>
              <w:pStyle w:val="TableParagraph"/>
              <w:spacing w:line="120" w:lineRule="exact" w:before="9"/>
              <w:ind w:left="121" w:right="11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</w:tr>
      <w:tr>
        <w:trPr>
          <w:trHeight w:val="323" w:hRule="atLeast"/>
        </w:trPr>
        <w:tc>
          <w:tcPr>
            <w:tcW w:w="3521" w:type="dxa"/>
          </w:tcPr>
          <w:p>
            <w:pPr>
              <w:pStyle w:val="TableParagraph"/>
              <w:spacing w:before="84"/>
              <w:ind w:right="1495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659</w:t>
            </w:r>
            <w:r>
              <w:rPr>
                <w:spacing w:val="-5"/>
                <w:sz w:val="13"/>
              </w:rPr>
              <w:t> 393</w:t>
            </w:r>
          </w:p>
        </w:tc>
        <w:tc>
          <w:tcPr>
            <w:tcW w:w="3176" w:type="dxa"/>
          </w:tcPr>
          <w:p>
            <w:pPr>
              <w:pStyle w:val="TableParagraph"/>
              <w:spacing w:before="84"/>
              <w:ind w:left="65" w:right="58"/>
              <w:jc w:val="center"/>
              <w:rPr>
                <w:sz w:val="13"/>
              </w:rPr>
            </w:pPr>
            <w:r>
              <w:rPr>
                <w:sz w:val="13"/>
              </w:rPr>
              <w:t>69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226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495" w:type="dxa"/>
          </w:tcPr>
          <w:p>
            <w:pPr>
              <w:pStyle w:val="TableParagraph"/>
              <w:spacing w:before="84"/>
              <w:ind w:left="49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509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84"/>
              <w:ind w:left="332" w:right="326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197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520</w:t>
            </w:r>
          </w:p>
        </w:tc>
        <w:tc>
          <w:tcPr>
            <w:tcW w:w="899" w:type="dxa"/>
          </w:tcPr>
          <w:p>
            <w:pPr>
              <w:pStyle w:val="TableParagraph"/>
              <w:spacing w:before="84"/>
              <w:ind w:left="20" w:right="15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872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331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984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440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8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46" w:lineRule="exact"/>
              <w:ind w:left="411"/>
              <w:rPr>
                <w:sz w:val="13"/>
              </w:rPr>
            </w:pPr>
            <w:r>
              <w:rPr>
                <w:sz w:val="13"/>
              </w:rPr>
              <w:t>600</w:t>
            </w:r>
            <w:r>
              <w:rPr>
                <w:spacing w:val="-5"/>
                <w:sz w:val="13"/>
              </w:rPr>
              <w:t> 000</w:t>
            </w:r>
          </w:p>
        </w:tc>
        <w:tc>
          <w:tcPr>
            <w:tcW w:w="781" w:type="dxa"/>
          </w:tcPr>
          <w:p>
            <w:pPr>
              <w:pStyle w:val="TableParagraph"/>
              <w:spacing w:before="8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46" w:lineRule="exact"/>
              <w:ind w:left="119" w:right="114"/>
              <w:jc w:val="center"/>
              <w:rPr>
                <w:sz w:val="13"/>
              </w:rPr>
            </w:pPr>
            <w:r>
              <w:rPr>
                <w:sz w:val="13"/>
              </w:rPr>
              <w:t>600</w:t>
            </w:r>
            <w:r>
              <w:rPr>
                <w:spacing w:val="-5"/>
                <w:sz w:val="13"/>
              </w:rPr>
              <w:t> 000</w:t>
            </w:r>
          </w:p>
        </w:tc>
      </w:tr>
      <w:tr>
        <w:trPr>
          <w:trHeight w:val="490" w:hRule="atLeast"/>
        </w:trPr>
        <w:tc>
          <w:tcPr>
            <w:tcW w:w="35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144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501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35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44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234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57" w:hRule="atLeast"/>
        </w:trPr>
        <w:tc>
          <w:tcPr>
            <w:tcW w:w="35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146" w:lineRule="exact"/>
              <w:ind w:right="11"/>
              <w:jc w:val="right"/>
              <w:rPr>
                <w:sz w:val="13"/>
              </w:rPr>
            </w:pPr>
            <w:r>
              <w:rPr>
                <w:w w:val="98"/>
                <w:sz w:val="13"/>
              </w:rPr>
              <w:t>0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35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45" w:lineRule="exact" w:before="1"/>
              <w:ind w:right="11"/>
              <w:jc w:val="right"/>
              <w:rPr>
                <w:sz w:val="13"/>
              </w:rPr>
            </w:pPr>
            <w:r>
              <w:rPr>
                <w:w w:val="98"/>
                <w:sz w:val="13"/>
              </w:rPr>
              <w:t>0</w:t>
            </w:r>
          </w:p>
        </w:tc>
        <w:tc>
          <w:tcPr>
            <w:tcW w:w="1428" w:type="dxa"/>
          </w:tcPr>
          <w:p>
            <w:pPr>
              <w:pStyle w:val="TableParagraph"/>
              <w:spacing w:before="8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45" w:lineRule="exact" w:before="1"/>
              <w:ind w:left="131" w:right="123"/>
              <w:jc w:val="center"/>
              <w:rPr>
                <w:sz w:val="13"/>
              </w:rPr>
            </w:pPr>
            <w:r>
              <w:rPr>
                <w:sz w:val="13"/>
              </w:rPr>
              <w:t>890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1285" w:type="dxa"/>
          </w:tcPr>
          <w:p>
            <w:pPr>
              <w:pStyle w:val="TableParagraph"/>
              <w:spacing w:before="8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45" w:lineRule="exact" w:before="1"/>
              <w:ind w:left="374" w:right="367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137</w:t>
            </w:r>
            <w:r>
              <w:rPr>
                <w:spacing w:val="-5"/>
                <w:sz w:val="13"/>
              </w:rPr>
              <w:t> 000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8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45" w:lineRule="exact" w:before="1"/>
              <w:ind w:left="121" w:right="114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027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</w:tr>
      <w:tr>
        <w:trPr>
          <w:trHeight w:val="148" w:hRule="atLeast"/>
        </w:trPr>
        <w:tc>
          <w:tcPr>
            <w:tcW w:w="3521" w:type="dxa"/>
          </w:tcPr>
          <w:p>
            <w:pPr>
              <w:pStyle w:val="TableParagraph"/>
              <w:spacing w:line="129" w:lineRule="exact"/>
              <w:ind w:right="1495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659</w:t>
            </w:r>
            <w:r>
              <w:rPr>
                <w:spacing w:val="-5"/>
                <w:sz w:val="13"/>
              </w:rPr>
              <w:t> 393</w:t>
            </w:r>
          </w:p>
        </w:tc>
        <w:tc>
          <w:tcPr>
            <w:tcW w:w="3176" w:type="dxa"/>
          </w:tcPr>
          <w:p>
            <w:pPr>
              <w:pStyle w:val="TableParagraph"/>
              <w:spacing w:line="129" w:lineRule="exact"/>
              <w:ind w:left="65" w:right="58"/>
              <w:jc w:val="center"/>
              <w:rPr>
                <w:sz w:val="13"/>
              </w:rPr>
            </w:pPr>
            <w:r>
              <w:rPr>
                <w:sz w:val="13"/>
              </w:rPr>
              <w:t>69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226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495" w:type="dxa"/>
          </w:tcPr>
          <w:p>
            <w:pPr>
              <w:pStyle w:val="TableParagraph"/>
              <w:spacing w:line="129" w:lineRule="exact"/>
              <w:ind w:left="49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509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268" w:type="dxa"/>
          </w:tcPr>
          <w:p>
            <w:pPr>
              <w:pStyle w:val="TableParagraph"/>
              <w:spacing w:line="129" w:lineRule="exact"/>
              <w:ind w:left="332" w:right="326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197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520</w:t>
            </w:r>
          </w:p>
        </w:tc>
        <w:tc>
          <w:tcPr>
            <w:tcW w:w="899" w:type="dxa"/>
          </w:tcPr>
          <w:p>
            <w:pPr>
              <w:pStyle w:val="TableParagraph"/>
              <w:spacing w:line="129" w:lineRule="exact"/>
              <w:ind w:left="20" w:right="15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872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30" w:type="dxa"/>
          </w:tcPr>
          <w:p>
            <w:pPr>
              <w:pStyle w:val="TableParagraph"/>
              <w:spacing w:line="129" w:lineRule="exact"/>
              <w:ind w:right="35"/>
              <w:jc w:val="right"/>
              <w:rPr>
                <w:sz w:val="13"/>
              </w:rPr>
            </w:pPr>
            <w:r>
              <w:rPr>
                <w:sz w:val="13"/>
              </w:rPr>
              <w:t>332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510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674</w:t>
            </w:r>
          </w:p>
        </w:tc>
        <w:tc>
          <w:tcPr>
            <w:tcW w:w="1428" w:type="dxa"/>
          </w:tcPr>
          <w:p>
            <w:pPr>
              <w:pStyle w:val="TableParagraph"/>
              <w:spacing w:line="129" w:lineRule="exact"/>
              <w:ind w:left="131" w:right="123"/>
              <w:jc w:val="center"/>
              <w:rPr>
                <w:sz w:val="13"/>
              </w:rPr>
            </w:pPr>
            <w:r>
              <w:rPr>
                <w:sz w:val="13"/>
              </w:rPr>
              <w:t>890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1285" w:type="dxa"/>
          </w:tcPr>
          <w:p>
            <w:pPr>
              <w:pStyle w:val="TableParagraph"/>
              <w:spacing w:line="129" w:lineRule="exact"/>
              <w:ind w:left="374" w:right="367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137</w:t>
            </w:r>
            <w:r>
              <w:rPr>
                <w:spacing w:val="-5"/>
                <w:sz w:val="13"/>
              </w:rPr>
              <w:t> 000</w:t>
            </w:r>
          </w:p>
        </w:tc>
        <w:tc>
          <w:tcPr>
            <w:tcW w:w="848" w:type="dxa"/>
          </w:tcPr>
          <w:p>
            <w:pPr>
              <w:pStyle w:val="TableParagraph"/>
              <w:spacing w:line="129" w:lineRule="exact"/>
              <w:ind w:left="215"/>
              <w:rPr>
                <w:sz w:val="13"/>
              </w:rPr>
            </w:pPr>
            <w:r>
              <w:rPr>
                <w:sz w:val="13"/>
              </w:rPr>
              <w:t>600</w:t>
            </w:r>
            <w:r>
              <w:rPr>
                <w:spacing w:val="-5"/>
                <w:sz w:val="13"/>
              </w:rPr>
              <w:t> 000</w:t>
            </w:r>
          </w:p>
        </w:tc>
        <w:tc>
          <w:tcPr>
            <w:tcW w:w="781" w:type="dxa"/>
          </w:tcPr>
          <w:p>
            <w:pPr>
              <w:pStyle w:val="TableParagraph"/>
              <w:spacing w:line="129" w:lineRule="exact"/>
              <w:ind w:left="121" w:right="114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627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000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2651" w:val="left" w:leader="none"/>
        </w:tabs>
        <w:spacing w:before="93"/>
        <w:ind w:left="683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Мелітопольської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95"/>
        </w:rPr>
        <w:t>міської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4"/>
          <w:w w:val="95"/>
        </w:rPr>
        <w:t>ради</w:t>
      </w:r>
      <w:r>
        <w:rPr>
          <w:rFonts w:ascii="Times New Roman" w:hAnsi="Times New Roman"/>
        </w:rPr>
        <w:tab/>
        <w:t>Я.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ЧАБАН</w:t>
      </w:r>
    </w:p>
    <w:p>
      <w:pPr>
        <w:spacing w:line="240" w:lineRule="auto" w:before="1"/>
        <w:rPr>
          <w:sz w:val="14"/>
        </w:rPr>
      </w:pPr>
    </w:p>
    <w:p>
      <w:pPr>
        <w:pStyle w:val="BodyText"/>
        <w:tabs>
          <w:tab w:pos="12651" w:val="left" w:leader="none"/>
        </w:tabs>
        <w:spacing w:before="93"/>
        <w:ind w:left="683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Мелітопольский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95"/>
        </w:rPr>
        <w:t>міський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  <w:w w:val="95"/>
        </w:rPr>
        <w:t>голова</w:t>
      </w:r>
      <w:r>
        <w:rPr>
          <w:rFonts w:ascii="Times New Roman" w:hAnsi="Times New Roman"/>
        </w:rPr>
        <w:tab/>
        <w:t>С.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МІНЬКО</w:t>
      </w:r>
    </w:p>
    <w:sectPr>
      <w:pgSz w:w="16840" w:h="11910" w:orient="landscape"/>
      <w:pgMar w:top="1100" w:bottom="280" w:left="6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4080" w:right="9556"/>
      <w:jc w:val="center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</dc:creator>
  <dcterms:created xsi:type="dcterms:W3CDTF">2021-11-04T06:32:41Z</dcterms:created>
  <dcterms:modified xsi:type="dcterms:W3CDTF">2021-11-04T06:32:41Z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stSaved">
    <vt:filetime>2021-11-15T00:00:00Z</vt:filetime>
  </property>
</Properties>
</file>